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7DA2D" w14:textId="4D3B4F54" w:rsidR="009B6742" w:rsidRPr="00F04A17" w:rsidRDefault="009B6742" w:rsidP="009B6742">
      <w:pPr>
        <w:rPr>
          <w:rFonts w:ascii="Times New Roman" w:hAnsi="Times New Roman" w:cs="Times New Roman"/>
          <w:bCs/>
          <w:sz w:val="28"/>
          <w:szCs w:val="28"/>
        </w:rPr>
      </w:pPr>
      <w:bookmarkStart w:id="0" w:name="_GoBack"/>
      <w:bookmarkEnd w:id="0"/>
      <w:r w:rsidRPr="00237ABA">
        <w:rPr>
          <w:rFonts w:ascii="Times New Roman" w:hAnsi="Times New Roman" w:cs="Times New Roman"/>
          <w:b/>
          <w:sz w:val="28"/>
          <w:szCs w:val="28"/>
        </w:rPr>
        <w:t>Škola:</w:t>
      </w:r>
      <w:r w:rsidR="001D497E">
        <w:rPr>
          <w:rFonts w:ascii="Times New Roman" w:hAnsi="Times New Roman" w:cs="Times New Roman"/>
          <w:b/>
          <w:sz w:val="28"/>
          <w:szCs w:val="28"/>
        </w:rPr>
        <w:t xml:space="preserve"> </w:t>
      </w:r>
      <w:r w:rsidR="001D497E">
        <w:rPr>
          <w:rFonts w:ascii="Times New Roman" w:hAnsi="Times New Roman" w:cs="Times New Roman"/>
          <w:bCs/>
          <w:sz w:val="28"/>
          <w:szCs w:val="28"/>
        </w:rPr>
        <w:t>Osnovna škola Vođinci</w:t>
      </w:r>
    </w:p>
    <w:p w14:paraId="0259D5EB" w14:textId="38CD6FA9" w:rsidR="009B6742" w:rsidRPr="00F04A17" w:rsidRDefault="009B6742" w:rsidP="009B6742">
      <w:pPr>
        <w:rPr>
          <w:rFonts w:ascii="Times New Roman" w:hAnsi="Times New Roman" w:cs="Times New Roman"/>
          <w:bCs/>
          <w:sz w:val="28"/>
          <w:szCs w:val="28"/>
        </w:rPr>
      </w:pPr>
      <w:r w:rsidRPr="00237ABA">
        <w:rPr>
          <w:rFonts w:ascii="Times New Roman" w:hAnsi="Times New Roman" w:cs="Times New Roman"/>
          <w:b/>
          <w:sz w:val="28"/>
          <w:szCs w:val="28"/>
        </w:rPr>
        <w:t>Školska godina:</w:t>
      </w:r>
      <w:r w:rsidR="00F04A17">
        <w:rPr>
          <w:rFonts w:ascii="Times New Roman" w:hAnsi="Times New Roman" w:cs="Times New Roman"/>
          <w:b/>
          <w:sz w:val="28"/>
          <w:szCs w:val="28"/>
        </w:rPr>
        <w:t xml:space="preserve"> </w:t>
      </w:r>
      <w:r w:rsidR="00F04A17" w:rsidRPr="00F04A17">
        <w:rPr>
          <w:rFonts w:ascii="Times New Roman" w:hAnsi="Times New Roman" w:cs="Times New Roman"/>
          <w:bCs/>
          <w:sz w:val="28"/>
          <w:szCs w:val="28"/>
          <w:u w:val="single"/>
        </w:rPr>
        <w:t>20</w:t>
      </w:r>
      <w:r w:rsidR="00FF6707">
        <w:rPr>
          <w:rFonts w:ascii="Times New Roman" w:hAnsi="Times New Roman" w:cs="Times New Roman"/>
          <w:bCs/>
          <w:sz w:val="28"/>
          <w:szCs w:val="28"/>
          <w:u w:val="single"/>
        </w:rPr>
        <w:t>2</w:t>
      </w:r>
      <w:r w:rsidR="001D497E">
        <w:rPr>
          <w:rFonts w:ascii="Times New Roman" w:hAnsi="Times New Roman" w:cs="Times New Roman"/>
          <w:bCs/>
          <w:sz w:val="28"/>
          <w:szCs w:val="28"/>
          <w:u w:val="single"/>
        </w:rPr>
        <w:t>5</w:t>
      </w:r>
      <w:r w:rsidR="00F04A17" w:rsidRPr="00F04A17">
        <w:rPr>
          <w:rFonts w:ascii="Times New Roman" w:hAnsi="Times New Roman" w:cs="Times New Roman"/>
          <w:bCs/>
          <w:sz w:val="28"/>
          <w:szCs w:val="28"/>
          <w:u w:val="single"/>
        </w:rPr>
        <w:t>./202</w:t>
      </w:r>
      <w:r w:rsidR="001D497E">
        <w:rPr>
          <w:rFonts w:ascii="Times New Roman" w:hAnsi="Times New Roman" w:cs="Times New Roman"/>
          <w:bCs/>
          <w:sz w:val="28"/>
          <w:szCs w:val="28"/>
          <w:u w:val="single"/>
        </w:rPr>
        <w:t>6</w:t>
      </w:r>
      <w:r w:rsidR="00F04A17" w:rsidRPr="00F04A17">
        <w:rPr>
          <w:rFonts w:ascii="Times New Roman" w:hAnsi="Times New Roman" w:cs="Times New Roman"/>
          <w:bCs/>
          <w:sz w:val="28"/>
          <w:szCs w:val="28"/>
          <w:u w:val="single"/>
        </w:rPr>
        <w:t>.</w:t>
      </w:r>
    </w:p>
    <w:p w14:paraId="1F0210CB" w14:textId="3A545F24" w:rsidR="00D831E8" w:rsidRDefault="001D497E" w:rsidP="009B6742">
      <w:pPr>
        <w:rPr>
          <w:rFonts w:ascii="Times New Roman" w:hAnsi="Times New Roman" w:cs="Times New Roman"/>
          <w:b/>
          <w:sz w:val="28"/>
          <w:szCs w:val="28"/>
        </w:rPr>
      </w:pPr>
      <w:r>
        <w:rPr>
          <w:rFonts w:ascii="Times New Roman" w:hAnsi="Times New Roman" w:cs="Times New Roman"/>
          <w:b/>
          <w:sz w:val="28"/>
          <w:szCs w:val="28"/>
        </w:rPr>
        <w:t>U</w:t>
      </w:r>
      <w:r w:rsidR="009B6742" w:rsidRPr="00237ABA">
        <w:rPr>
          <w:rFonts w:ascii="Times New Roman" w:hAnsi="Times New Roman" w:cs="Times New Roman"/>
          <w:b/>
          <w:sz w:val="28"/>
          <w:szCs w:val="28"/>
        </w:rPr>
        <w:t>čiteljica:</w:t>
      </w:r>
      <w:r>
        <w:rPr>
          <w:rFonts w:ascii="Times New Roman" w:hAnsi="Times New Roman" w:cs="Times New Roman"/>
          <w:b/>
          <w:sz w:val="28"/>
          <w:szCs w:val="28"/>
        </w:rPr>
        <w:t xml:space="preserve"> Marija Magdalena Lermajer</w:t>
      </w:r>
    </w:p>
    <w:p w14:paraId="2C740885" w14:textId="68763F8D" w:rsidR="009B6742" w:rsidRPr="003B1856" w:rsidRDefault="009B6742" w:rsidP="009B6742">
      <w:pPr>
        <w:rPr>
          <w:rFonts w:ascii="Times New Roman" w:hAnsi="Times New Roman" w:cs="Times New Roman"/>
          <w:b/>
          <w:bCs/>
          <w:sz w:val="28"/>
          <w:szCs w:val="28"/>
        </w:rPr>
      </w:pPr>
      <w:r w:rsidRPr="003B1856">
        <w:rPr>
          <w:rFonts w:ascii="Times New Roman" w:hAnsi="Times New Roman" w:cs="Times New Roman"/>
          <w:b/>
          <w:bCs/>
          <w:sz w:val="28"/>
          <w:szCs w:val="28"/>
        </w:rPr>
        <w:t xml:space="preserve">Razredni odjel: </w:t>
      </w:r>
      <w:r w:rsidR="001D497E">
        <w:rPr>
          <w:rFonts w:ascii="Times New Roman" w:hAnsi="Times New Roman" w:cs="Times New Roman"/>
          <w:b/>
          <w:bCs/>
          <w:sz w:val="28"/>
          <w:szCs w:val="28"/>
        </w:rPr>
        <w:t>7.a i 7.b</w:t>
      </w:r>
    </w:p>
    <w:p w14:paraId="7A779853" w14:textId="77777777" w:rsidR="009B6742" w:rsidRPr="00237ABA" w:rsidRDefault="00F04A17" w:rsidP="009B6742">
      <w:pPr>
        <w:rPr>
          <w:rFonts w:ascii="Times New Roman" w:hAnsi="Times New Roman" w:cs="Times New Roman"/>
          <w:bCs/>
          <w:sz w:val="24"/>
          <w:szCs w:val="24"/>
        </w:rPr>
      </w:pPr>
      <w:r w:rsidRPr="00237ABA">
        <w:rPr>
          <w:rFonts w:ascii="Times New Roman" w:hAnsi="Times New Roman" w:cs="Times New Roman"/>
          <w:bCs/>
          <w:noProof/>
          <w:sz w:val="24"/>
          <w:szCs w:val="24"/>
          <w:lang w:eastAsia="hr-HR"/>
        </w:rPr>
        <w:drawing>
          <wp:anchor distT="0" distB="0" distL="114300" distR="114300" simplePos="0" relativeHeight="251659264" behindDoc="0" locked="0" layoutInCell="1" allowOverlap="1" wp14:anchorId="4D371D15" wp14:editId="56638B64">
            <wp:simplePos x="0" y="0"/>
            <wp:positionH relativeFrom="margin">
              <wp:posOffset>7226935</wp:posOffset>
            </wp:positionH>
            <wp:positionV relativeFrom="margin">
              <wp:posOffset>826135</wp:posOffset>
            </wp:positionV>
            <wp:extent cx="1534795" cy="1971675"/>
            <wp:effectExtent l="0" t="0" r="8255" b="9525"/>
            <wp:wrapNone/>
            <wp:docPr id="1" name="Picture 4" descr="navijacbocno2.jpg">
              <a:extLst xmlns:a="http://schemas.openxmlformats.org/drawingml/2006/main">
                <a:ext uri="{FF2B5EF4-FFF2-40B4-BE49-F238E27FC236}">
                  <a16:creationId xmlns:a16="http://schemas.microsoft.com/office/drawing/2014/main" id="{130B03FC-3A7F-4452-9A2A-72431245A0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4" descr="navijacbocno2.jpg">
                      <a:extLst>
                        <a:ext uri="{FF2B5EF4-FFF2-40B4-BE49-F238E27FC236}">
                          <a16:creationId xmlns:a16="http://schemas.microsoft.com/office/drawing/2014/main" id="{130B03FC-3A7F-4452-9A2A-72431245A0F7}"/>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79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BA954" w14:textId="77777777" w:rsidR="009B6742" w:rsidRPr="00237ABA" w:rsidRDefault="009B6742" w:rsidP="009B6742">
      <w:pPr>
        <w:rPr>
          <w:rFonts w:ascii="Times New Roman" w:hAnsi="Times New Roman" w:cs="Times New Roman"/>
          <w:bCs/>
          <w:sz w:val="24"/>
          <w:szCs w:val="24"/>
        </w:rPr>
      </w:pPr>
    </w:p>
    <w:p w14:paraId="153BDB0D" w14:textId="77777777" w:rsidR="009B6742" w:rsidRPr="00237ABA" w:rsidRDefault="009B6742" w:rsidP="009B6742">
      <w:pPr>
        <w:rPr>
          <w:rFonts w:ascii="Times New Roman" w:hAnsi="Times New Roman" w:cs="Times New Roman"/>
          <w:bCs/>
          <w:sz w:val="24"/>
          <w:szCs w:val="24"/>
        </w:rPr>
      </w:pPr>
    </w:p>
    <w:p w14:paraId="344F4BE7" w14:textId="77777777" w:rsidR="009B6742" w:rsidRPr="00237ABA" w:rsidRDefault="009B6742" w:rsidP="009B6742">
      <w:pPr>
        <w:rPr>
          <w:rFonts w:ascii="Times New Roman" w:hAnsi="Times New Roman" w:cs="Times New Roman"/>
          <w:bCs/>
          <w:sz w:val="24"/>
          <w:szCs w:val="24"/>
        </w:rPr>
      </w:pPr>
    </w:p>
    <w:p w14:paraId="611FB003" w14:textId="77777777" w:rsidR="009B6742" w:rsidRPr="00237ABA" w:rsidRDefault="009B6742" w:rsidP="009B6742">
      <w:pPr>
        <w:rPr>
          <w:rFonts w:ascii="Times New Roman" w:hAnsi="Times New Roman" w:cs="Times New Roman"/>
          <w:bCs/>
          <w:sz w:val="24"/>
          <w:szCs w:val="24"/>
        </w:rPr>
      </w:pPr>
    </w:p>
    <w:p w14:paraId="17B04DCA" w14:textId="77777777" w:rsidR="009B6742" w:rsidRPr="005A7202" w:rsidRDefault="009B6742" w:rsidP="009B6742">
      <w:pPr>
        <w:jc w:val="center"/>
        <w:rPr>
          <w:rFonts w:ascii="Times New Roman" w:hAnsi="Times New Roman" w:cs="Times New Roman"/>
          <w:b/>
          <w:color w:val="91AE28"/>
          <w:sz w:val="56"/>
          <w:szCs w:val="56"/>
        </w:rPr>
      </w:pPr>
      <w:r w:rsidRPr="005A7202">
        <w:rPr>
          <w:rFonts w:ascii="Times New Roman" w:hAnsi="Times New Roman" w:cs="Times New Roman"/>
          <w:b/>
          <w:color w:val="91AE28"/>
          <w:sz w:val="56"/>
          <w:szCs w:val="56"/>
        </w:rPr>
        <w:t xml:space="preserve">PRIJEDLOG </w:t>
      </w:r>
    </w:p>
    <w:p w14:paraId="61A50B08" w14:textId="77777777" w:rsidR="009B6742" w:rsidRPr="005A7202" w:rsidRDefault="009B6742" w:rsidP="009B6742">
      <w:pPr>
        <w:jc w:val="center"/>
        <w:rPr>
          <w:rFonts w:ascii="Times New Roman" w:hAnsi="Times New Roman" w:cs="Times New Roman"/>
          <w:b/>
          <w:color w:val="91AE28"/>
          <w:sz w:val="56"/>
          <w:szCs w:val="56"/>
        </w:rPr>
      </w:pPr>
      <w:r w:rsidRPr="005A7202">
        <w:rPr>
          <w:rFonts w:ascii="Times New Roman" w:hAnsi="Times New Roman" w:cs="Times New Roman"/>
          <w:b/>
          <w:color w:val="91AE28"/>
          <w:sz w:val="56"/>
          <w:szCs w:val="56"/>
        </w:rPr>
        <w:t>KRITERIJA VREDNOVANJA</w:t>
      </w:r>
    </w:p>
    <w:p w14:paraId="13A52B25" w14:textId="20BA69A5" w:rsidR="00426587" w:rsidRDefault="009B6742" w:rsidP="00426587">
      <w:pPr>
        <w:jc w:val="center"/>
        <w:rPr>
          <w:rFonts w:ascii="Times New Roman" w:hAnsi="Times New Roman" w:cs="Times New Roman"/>
          <w:b/>
          <w:sz w:val="40"/>
          <w:szCs w:val="40"/>
        </w:rPr>
      </w:pPr>
      <w:bookmarkStart w:id="1" w:name="_Hlk11518931"/>
      <w:bookmarkStart w:id="2" w:name="_Hlk16503421"/>
      <w:r>
        <w:rPr>
          <w:rFonts w:ascii="Times New Roman" w:hAnsi="Times New Roman" w:cs="Times New Roman"/>
          <w:b/>
          <w:sz w:val="40"/>
          <w:szCs w:val="40"/>
        </w:rPr>
        <w:t>za predmet Hrvatski jezik</w:t>
      </w:r>
      <w:r w:rsidR="00FF6707">
        <w:rPr>
          <w:rFonts w:ascii="Times New Roman" w:hAnsi="Times New Roman" w:cs="Times New Roman"/>
          <w:b/>
          <w:sz w:val="40"/>
          <w:szCs w:val="40"/>
        </w:rPr>
        <w:t xml:space="preserve"> za </w:t>
      </w:r>
      <w:r w:rsidR="005A7202">
        <w:rPr>
          <w:rFonts w:ascii="Times New Roman" w:hAnsi="Times New Roman" w:cs="Times New Roman"/>
          <w:b/>
          <w:sz w:val="40"/>
          <w:szCs w:val="40"/>
        </w:rPr>
        <w:t>7</w:t>
      </w:r>
      <w:r w:rsidR="00FF6707">
        <w:rPr>
          <w:rFonts w:ascii="Times New Roman" w:hAnsi="Times New Roman" w:cs="Times New Roman"/>
          <w:b/>
          <w:sz w:val="40"/>
          <w:szCs w:val="40"/>
        </w:rPr>
        <w:t>. razred</w:t>
      </w:r>
    </w:p>
    <w:p w14:paraId="4274D9DF" w14:textId="77777777" w:rsidR="00426587" w:rsidRPr="00426587" w:rsidRDefault="00426587" w:rsidP="00426587">
      <w:pPr>
        <w:jc w:val="center"/>
        <w:rPr>
          <w:rFonts w:ascii="Times New Roman" w:hAnsi="Times New Roman" w:cs="Times New Roman"/>
          <w:b/>
          <w:sz w:val="40"/>
          <w:szCs w:val="40"/>
        </w:rPr>
      </w:pPr>
    </w:p>
    <w:bookmarkEnd w:id="1"/>
    <w:bookmarkEnd w:id="2"/>
    <w:p w14:paraId="17D71908" w14:textId="77777777" w:rsidR="009B6742" w:rsidRPr="00237ABA" w:rsidRDefault="009B6742" w:rsidP="009B6742">
      <w:pPr>
        <w:rPr>
          <w:rFonts w:ascii="Times New Roman" w:hAnsi="Times New Roman" w:cs="Times New Roman"/>
          <w:b/>
          <w:sz w:val="34"/>
          <w:szCs w:val="34"/>
        </w:rPr>
      </w:pPr>
    </w:p>
    <w:p w14:paraId="31E7F34A" w14:textId="775F2107" w:rsidR="009B6742" w:rsidRPr="00237ABA" w:rsidRDefault="009B6742" w:rsidP="009B6742">
      <w:pPr>
        <w:jc w:val="center"/>
        <w:rPr>
          <w:rFonts w:ascii="Times New Roman" w:hAnsi="Times New Roman" w:cs="Times New Roman"/>
          <w:b/>
          <w:sz w:val="34"/>
          <w:szCs w:val="34"/>
        </w:rPr>
      </w:pPr>
    </w:p>
    <w:p w14:paraId="2A6D3E3E" w14:textId="19FFABCA" w:rsidR="009B6742" w:rsidRDefault="009B6742" w:rsidP="009B6742">
      <w:pPr>
        <w:rPr>
          <w:rFonts w:ascii="Times New Roman" w:hAnsi="Times New Roman" w:cs="Times New Roman"/>
          <w:b/>
          <w:sz w:val="34"/>
          <w:szCs w:val="34"/>
        </w:rPr>
      </w:pPr>
    </w:p>
    <w:p w14:paraId="006E2DF7" w14:textId="223C0A37" w:rsidR="001D497E" w:rsidRDefault="001D497E" w:rsidP="009B6742">
      <w:pPr>
        <w:rPr>
          <w:rFonts w:ascii="Times New Roman" w:hAnsi="Times New Roman" w:cs="Times New Roman"/>
          <w:b/>
          <w:sz w:val="34"/>
          <w:szCs w:val="34"/>
        </w:rPr>
      </w:pPr>
    </w:p>
    <w:p w14:paraId="7460B74E" w14:textId="3D65334B" w:rsidR="001D497E" w:rsidRDefault="001D497E" w:rsidP="009B6742">
      <w:pPr>
        <w:rPr>
          <w:rFonts w:ascii="Times New Roman" w:hAnsi="Times New Roman" w:cs="Times New Roman"/>
          <w:b/>
          <w:sz w:val="34"/>
          <w:szCs w:val="34"/>
        </w:rPr>
      </w:pPr>
    </w:p>
    <w:p w14:paraId="6E6DA188" w14:textId="7EDABDB6" w:rsidR="001D497E" w:rsidRDefault="001D497E" w:rsidP="009B6742">
      <w:pPr>
        <w:rPr>
          <w:rFonts w:ascii="Times New Roman" w:hAnsi="Times New Roman" w:cs="Times New Roman"/>
          <w:b/>
          <w:sz w:val="34"/>
          <w:szCs w:val="34"/>
        </w:rPr>
      </w:pPr>
    </w:p>
    <w:p w14:paraId="28ACF11F" w14:textId="0DAAEB6F" w:rsidR="001D497E" w:rsidRDefault="001D497E" w:rsidP="009B6742">
      <w:pPr>
        <w:rPr>
          <w:rFonts w:ascii="Times New Roman" w:hAnsi="Times New Roman" w:cs="Times New Roman"/>
          <w:b/>
          <w:sz w:val="34"/>
          <w:szCs w:val="34"/>
        </w:rPr>
      </w:pPr>
    </w:p>
    <w:p w14:paraId="7116CB80" w14:textId="77777777" w:rsidR="001D497E" w:rsidRPr="00237ABA" w:rsidRDefault="001D497E" w:rsidP="009B6742">
      <w:pPr>
        <w:rPr>
          <w:rFonts w:ascii="Times New Roman" w:hAnsi="Times New Roman" w:cs="Times New Roman"/>
          <w:b/>
          <w:sz w:val="34"/>
          <w:szCs w:val="34"/>
        </w:rPr>
      </w:pPr>
    </w:p>
    <w:p w14:paraId="3BF99AA1" w14:textId="77777777" w:rsidR="009B6742" w:rsidRPr="00237ABA" w:rsidRDefault="009B6742" w:rsidP="009B6742">
      <w:pPr>
        <w:rPr>
          <w:rFonts w:ascii="Times New Roman" w:hAnsi="Times New Roman" w:cs="Times New Roman"/>
          <w:b/>
          <w:sz w:val="34"/>
          <w:szCs w:val="34"/>
        </w:rPr>
      </w:pPr>
    </w:p>
    <w:p w14:paraId="71ADDE9D" w14:textId="77777777" w:rsidR="009B6742" w:rsidRPr="00237ABA" w:rsidRDefault="009B6742" w:rsidP="009B6742">
      <w:pPr>
        <w:rPr>
          <w:rFonts w:ascii="Times New Roman" w:hAnsi="Times New Roman" w:cs="Times New Roman"/>
          <w:bCs/>
          <w:sz w:val="24"/>
          <w:szCs w:val="24"/>
        </w:rPr>
      </w:pPr>
    </w:p>
    <w:p w14:paraId="60CB73E2" w14:textId="17830FBE" w:rsidR="00FF6707" w:rsidRPr="00FF6707" w:rsidRDefault="00FF6707" w:rsidP="00FF6707">
      <w:pPr>
        <w:rPr>
          <w:rFonts w:ascii="Times New Roman" w:hAnsi="Times New Roman" w:cs="Times New Roman"/>
          <w:bCs/>
          <w:sz w:val="24"/>
          <w:szCs w:val="24"/>
        </w:rPr>
      </w:pPr>
      <w:bookmarkStart w:id="3" w:name="_Hlk46925679"/>
      <w:bookmarkStart w:id="4" w:name="_Hlk46409638"/>
    </w:p>
    <w:tbl>
      <w:tblPr>
        <w:tblStyle w:val="Reetkatablice"/>
        <w:tblW w:w="0" w:type="auto"/>
        <w:tblLook w:val="04A0" w:firstRow="1" w:lastRow="0" w:firstColumn="1" w:lastColumn="0" w:noHBand="0" w:noVBand="1"/>
      </w:tblPr>
      <w:tblGrid>
        <w:gridCol w:w="2494"/>
        <w:gridCol w:w="2879"/>
        <w:gridCol w:w="3009"/>
        <w:gridCol w:w="2919"/>
        <w:gridCol w:w="2805"/>
      </w:tblGrid>
      <w:tr w:rsidR="000010AB" w:rsidRPr="00237ABA" w14:paraId="5842D78D" w14:textId="77777777" w:rsidTr="00B40ABA">
        <w:trPr>
          <w:trHeight w:val="570"/>
        </w:trPr>
        <w:tc>
          <w:tcPr>
            <w:tcW w:w="14106" w:type="dxa"/>
            <w:gridSpan w:val="5"/>
            <w:shd w:val="clear" w:color="auto" w:fill="B8D547"/>
            <w:vAlign w:val="center"/>
          </w:tcPr>
          <w:bookmarkEnd w:id="3"/>
          <w:bookmarkEnd w:id="4"/>
          <w:p w14:paraId="0C37EB19" w14:textId="77777777" w:rsidR="000010AB" w:rsidRPr="00237ABA" w:rsidRDefault="006F0D16" w:rsidP="00992DB7">
            <w:pPr>
              <w:jc w:val="center"/>
              <w:rPr>
                <w:rFonts w:ascii="Times New Roman" w:hAnsi="Times New Roman"/>
                <w:b/>
              </w:rPr>
            </w:pPr>
            <w:r>
              <w:rPr>
                <w:rFonts w:ascii="Times New Roman" w:hAnsi="Times New Roman"/>
                <w:b/>
                <w:sz w:val="28"/>
                <w:szCs w:val="28"/>
              </w:rPr>
              <w:lastRenderedPageBreak/>
              <w:t xml:space="preserve">HRVATSKI </w:t>
            </w:r>
            <w:r w:rsidR="000010AB" w:rsidRPr="003F626A">
              <w:rPr>
                <w:rFonts w:ascii="Times New Roman" w:hAnsi="Times New Roman"/>
                <w:b/>
                <w:sz w:val="28"/>
                <w:szCs w:val="28"/>
              </w:rPr>
              <w:t>JEZIK</w:t>
            </w:r>
            <w:r>
              <w:rPr>
                <w:rFonts w:ascii="Times New Roman" w:hAnsi="Times New Roman"/>
                <w:b/>
                <w:sz w:val="28"/>
                <w:szCs w:val="28"/>
              </w:rPr>
              <w:t xml:space="preserve"> I KOMUNIKACIJA</w:t>
            </w:r>
          </w:p>
        </w:tc>
      </w:tr>
      <w:tr w:rsidR="00DC0BE5" w:rsidRPr="003F626A" w14:paraId="37E91B9E" w14:textId="77777777" w:rsidTr="00B40ABA">
        <w:trPr>
          <w:trHeight w:val="426"/>
        </w:trPr>
        <w:tc>
          <w:tcPr>
            <w:tcW w:w="2494" w:type="dxa"/>
            <w:vMerge w:val="restart"/>
            <w:shd w:val="clear" w:color="auto" w:fill="E7FFA3"/>
            <w:vAlign w:val="center"/>
          </w:tcPr>
          <w:p w14:paraId="17542247" w14:textId="77777777" w:rsidR="00DC0BE5" w:rsidRPr="003F626A" w:rsidRDefault="00DC0BE5" w:rsidP="00DC0BE5">
            <w:pPr>
              <w:jc w:val="center"/>
              <w:rPr>
                <w:rFonts w:ascii="Times New Roman" w:hAnsi="Times New Roman"/>
                <w:b/>
                <w:bCs/>
                <w:szCs w:val="22"/>
              </w:rPr>
            </w:pPr>
            <w:r w:rsidRPr="003F626A">
              <w:rPr>
                <w:rFonts w:ascii="Times New Roman" w:hAnsi="Times New Roman"/>
                <w:b/>
                <w:bCs/>
                <w:szCs w:val="22"/>
              </w:rPr>
              <w:t>ODGOJNO-OBRAZOVNI ISHOD</w:t>
            </w:r>
          </w:p>
        </w:tc>
        <w:tc>
          <w:tcPr>
            <w:tcW w:w="11612" w:type="dxa"/>
            <w:gridSpan w:val="4"/>
            <w:shd w:val="clear" w:color="auto" w:fill="E7FFA3"/>
            <w:vAlign w:val="center"/>
          </w:tcPr>
          <w:p w14:paraId="11B3C068" w14:textId="77777777" w:rsidR="00DC0BE5" w:rsidRPr="003F626A" w:rsidRDefault="00DC0BE5" w:rsidP="00DC0BE5">
            <w:pPr>
              <w:jc w:val="center"/>
              <w:rPr>
                <w:rFonts w:ascii="Times New Roman" w:hAnsi="Times New Roman"/>
                <w:b/>
                <w:szCs w:val="22"/>
              </w:rPr>
            </w:pPr>
            <w:r w:rsidRPr="003F626A">
              <w:rPr>
                <w:rFonts w:ascii="Times New Roman" w:hAnsi="Times New Roman"/>
                <w:b/>
                <w:szCs w:val="22"/>
              </w:rPr>
              <w:t>RAZINA USVOJENOSTI</w:t>
            </w:r>
            <w:r>
              <w:rPr>
                <w:rFonts w:ascii="Times New Roman" w:hAnsi="Times New Roman"/>
                <w:b/>
                <w:szCs w:val="22"/>
              </w:rPr>
              <w:t xml:space="preserve"> ISHODA I PODISHODA</w:t>
            </w:r>
          </w:p>
        </w:tc>
      </w:tr>
      <w:tr w:rsidR="009B6742" w:rsidRPr="009B6742" w14:paraId="2EB2EDD5" w14:textId="77777777" w:rsidTr="00B40ABA">
        <w:trPr>
          <w:trHeight w:val="416"/>
        </w:trPr>
        <w:tc>
          <w:tcPr>
            <w:tcW w:w="2494" w:type="dxa"/>
            <w:vMerge/>
            <w:shd w:val="clear" w:color="auto" w:fill="E7FFA3"/>
            <w:vAlign w:val="center"/>
          </w:tcPr>
          <w:p w14:paraId="04D53AF8" w14:textId="77777777" w:rsidR="009B6742" w:rsidRPr="009B6742" w:rsidRDefault="009B6742" w:rsidP="00992DB7">
            <w:pPr>
              <w:jc w:val="center"/>
              <w:rPr>
                <w:rFonts w:ascii="Times New Roman" w:hAnsi="Times New Roman"/>
                <w:sz w:val="24"/>
                <w:szCs w:val="24"/>
              </w:rPr>
            </w:pPr>
          </w:p>
        </w:tc>
        <w:tc>
          <w:tcPr>
            <w:tcW w:w="2879" w:type="dxa"/>
            <w:shd w:val="clear" w:color="auto" w:fill="E7FFA3"/>
            <w:vAlign w:val="center"/>
          </w:tcPr>
          <w:p w14:paraId="0343E2E9" w14:textId="77777777" w:rsidR="009B6742" w:rsidRPr="003F626A" w:rsidRDefault="009B6742" w:rsidP="00992DB7">
            <w:pPr>
              <w:jc w:val="center"/>
              <w:rPr>
                <w:rFonts w:ascii="Times New Roman" w:hAnsi="Times New Roman"/>
                <w:szCs w:val="22"/>
              </w:rPr>
            </w:pPr>
            <w:r w:rsidRPr="003F626A">
              <w:rPr>
                <w:rFonts w:ascii="Times New Roman" w:hAnsi="Times New Roman"/>
                <w:b/>
                <w:bCs/>
                <w:szCs w:val="22"/>
              </w:rPr>
              <w:t>DOVOLJNA</w:t>
            </w:r>
          </w:p>
        </w:tc>
        <w:tc>
          <w:tcPr>
            <w:tcW w:w="3009" w:type="dxa"/>
            <w:shd w:val="clear" w:color="auto" w:fill="E7FFA3"/>
            <w:vAlign w:val="center"/>
          </w:tcPr>
          <w:p w14:paraId="5E64BB91" w14:textId="77777777" w:rsidR="009B6742" w:rsidRPr="003F626A" w:rsidRDefault="009B6742" w:rsidP="00992DB7">
            <w:pPr>
              <w:jc w:val="center"/>
              <w:rPr>
                <w:rFonts w:ascii="Times New Roman" w:hAnsi="Times New Roman"/>
                <w:b/>
                <w:szCs w:val="22"/>
              </w:rPr>
            </w:pPr>
            <w:r w:rsidRPr="003F626A">
              <w:rPr>
                <w:rFonts w:ascii="Times New Roman" w:hAnsi="Times New Roman"/>
                <w:b/>
                <w:szCs w:val="22"/>
              </w:rPr>
              <w:t>DOBRA</w:t>
            </w:r>
          </w:p>
        </w:tc>
        <w:tc>
          <w:tcPr>
            <w:tcW w:w="2919" w:type="dxa"/>
            <w:shd w:val="clear" w:color="auto" w:fill="E7FFA3"/>
            <w:vAlign w:val="center"/>
          </w:tcPr>
          <w:p w14:paraId="597C88FC" w14:textId="77777777" w:rsidR="009B6742" w:rsidRPr="003F626A" w:rsidRDefault="009B6742" w:rsidP="00992DB7">
            <w:pPr>
              <w:jc w:val="center"/>
              <w:rPr>
                <w:rFonts w:ascii="Times New Roman" w:hAnsi="Times New Roman"/>
                <w:b/>
                <w:szCs w:val="22"/>
              </w:rPr>
            </w:pPr>
            <w:r w:rsidRPr="003F626A">
              <w:rPr>
                <w:rFonts w:ascii="Times New Roman" w:hAnsi="Times New Roman"/>
                <w:b/>
                <w:szCs w:val="22"/>
              </w:rPr>
              <w:t>VRLO DOBRA</w:t>
            </w:r>
          </w:p>
        </w:tc>
        <w:tc>
          <w:tcPr>
            <w:tcW w:w="2805" w:type="dxa"/>
            <w:shd w:val="clear" w:color="auto" w:fill="E7FFA3"/>
            <w:vAlign w:val="center"/>
          </w:tcPr>
          <w:p w14:paraId="19A01E31" w14:textId="77777777" w:rsidR="009B6742" w:rsidRPr="003F626A" w:rsidRDefault="009B6742" w:rsidP="00992DB7">
            <w:pPr>
              <w:jc w:val="center"/>
              <w:rPr>
                <w:rFonts w:ascii="Times New Roman" w:hAnsi="Times New Roman"/>
                <w:b/>
                <w:szCs w:val="22"/>
              </w:rPr>
            </w:pPr>
            <w:r w:rsidRPr="003F626A">
              <w:rPr>
                <w:rFonts w:ascii="Times New Roman" w:hAnsi="Times New Roman"/>
                <w:b/>
                <w:szCs w:val="22"/>
              </w:rPr>
              <w:t>ODLIČNA</w:t>
            </w:r>
          </w:p>
        </w:tc>
      </w:tr>
      <w:tr w:rsidR="00FC7ACD" w:rsidRPr="009B6742" w14:paraId="1C3889AB" w14:textId="77777777" w:rsidTr="00B40ABA">
        <w:trPr>
          <w:trHeight w:val="1246"/>
        </w:trPr>
        <w:tc>
          <w:tcPr>
            <w:tcW w:w="2494" w:type="dxa"/>
            <w:vMerge w:val="restart"/>
            <w:shd w:val="clear" w:color="auto" w:fill="EDEDED" w:themeFill="accent3" w:themeFillTint="33"/>
            <w:vAlign w:val="center"/>
          </w:tcPr>
          <w:p w14:paraId="4227106A" w14:textId="77777777" w:rsidR="004163CA" w:rsidRDefault="005A7202" w:rsidP="005A7202">
            <w:pPr>
              <w:rPr>
                <w:rFonts w:ascii="Times New Roman" w:hAnsi="Times New Roman"/>
                <w:b/>
                <w:bCs/>
                <w:color w:val="91AE28"/>
                <w:sz w:val="24"/>
                <w:szCs w:val="24"/>
              </w:rPr>
            </w:pPr>
            <w:r w:rsidRPr="005A7202">
              <w:rPr>
                <w:rFonts w:ascii="Times New Roman" w:hAnsi="Times New Roman"/>
                <w:b/>
                <w:bCs/>
                <w:color w:val="91AE28"/>
                <w:sz w:val="24"/>
                <w:szCs w:val="24"/>
              </w:rPr>
              <w:t xml:space="preserve">HJ A.7.1. </w:t>
            </w:r>
          </w:p>
          <w:p w14:paraId="25FA00A9" w14:textId="41324FAA" w:rsidR="00FC7ACD" w:rsidRPr="005A7202" w:rsidRDefault="005A7202" w:rsidP="005A7202">
            <w:pPr>
              <w:rPr>
                <w:rFonts w:ascii="Times New Roman" w:hAnsi="Times New Roman"/>
                <w:b/>
                <w:bCs/>
                <w:color w:val="91AE28"/>
                <w:sz w:val="24"/>
                <w:szCs w:val="24"/>
              </w:rPr>
            </w:pPr>
            <w:r w:rsidRPr="005A7202">
              <w:rPr>
                <w:rFonts w:ascii="Times New Roman" w:hAnsi="Times New Roman"/>
                <w:b/>
                <w:bCs/>
                <w:color w:val="91AE28"/>
                <w:sz w:val="24"/>
                <w:szCs w:val="24"/>
              </w:rPr>
              <w:t>Učenik govori prema planu i</w:t>
            </w:r>
            <w:r>
              <w:rPr>
                <w:rFonts w:ascii="Times New Roman" w:hAnsi="Times New Roman"/>
                <w:b/>
                <w:bCs/>
                <w:color w:val="91AE28"/>
                <w:sz w:val="24"/>
                <w:szCs w:val="24"/>
              </w:rPr>
              <w:t xml:space="preserve"> </w:t>
            </w:r>
            <w:r w:rsidRPr="005A7202">
              <w:rPr>
                <w:rFonts w:ascii="Times New Roman" w:hAnsi="Times New Roman"/>
                <w:b/>
                <w:bCs/>
                <w:color w:val="91AE28"/>
                <w:sz w:val="24"/>
                <w:szCs w:val="24"/>
              </w:rPr>
              <w:t>razgovara primjenjujući vještine razgovora</w:t>
            </w:r>
            <w:r>
              <w:rPr>
                <w:rFonts w:ascii="Times New Roman" w:hAnsi="Times New Roman"/>
                <w:b/>
                <w:bCs/>
                <w:color w:val="91AE28"/>
                <w:sz w:val="24"/>
                <w:szCs w:val="24"/>
              </w:rPr>
              <w:t xml:space="preserve"> </w:t>
            </w:r>
            <w:r w:rsidRPr="005A7202">
              <w:rPr>
                <w:rFonts w:ascii="Times New Roman" w:hAnsi="Times New Roman"/>
                <w:b/>
                <w:bCs/>
                <w:color w:val="91AE28"/>
                <w:sz w:val="24"/>
                <w:szCs w:val="24"/>
              </w:rPr>
              <w:t>u skupini.</w:t>
            </w:r>
          </w:p>
          <w:p w14:paraId="02F827B1" w14:textId="77777777" w:rsidR="00FC7ACD" w:rsidRPr="00FF6707" w:rsidRDefault="00FC7ACD" w:rsidP="003F626A">
            <w:pPr>
              <w:rPr>
                <w:rFonts w:ascii="Times New Roman" w:hAnsi="Times New Roman"/>
                <w:b/>
                <w:bCs/>
                <w:color w:val="0193CF"/>
                <w:sz w:val="24"/>
                <w:szCs w:val="24"/>
              </w:rPr>
            </w:pPr>
          </w:p>
        </w:tc>
        <w:tc>
          <w:tcPr>
            <w:tcW w:w="2879" w:type="dxa"/>
            <w:shd w:val="clear" w:color="auto" w:fill="EDEDED" w:themeFill="accent3" w:themeFillTint="33"/>
            <w:vAlign w:val="center"/>
          </w:tcPr>
          <w:p w14:paraId="0517720B" w14:textId="4AFF6137" w:rsidR="00FC7ACD" w:rsidRPr="00E81455" w:rsidRDefault="00FC7ACD" w:rsidP="00DB71C5">
            <w:pPr>
              <w:spacing w:after="80"/>
              <w:rPr>
                <w:rFonts w:ascii="Times New Roman" w:hAnsi="Times New Roman"/>
                <w:b/>
                <w:bCs/>
                <w:color w:val="91AE28"/>
                <w:sz w:val="20"/>
              </w:rPr>
            </w:pPr>
            <w:r w:rsidRPr="00E81455">
              <w:rPr>
                <w:rFonts w:ascii="Times New Roman" w:hAnsi="Times New Roman"/>
                <w:b/>
                <w:bCs/>
                <w:color w:val="91AE28"/>
                <w:sz w:val="20"/>
              </w:rPr>
              <w:t xml:space="preserve">– rijeko </w:t>
            </w:r>
            <w:r w:rsidR="005A7202" w:rsidRPr="00E81455">
              <w:rPr>
                <w:rFonts w:ascii="Times New Roman" w:hAnsi="Times New Roman"/>
                <w:b/>
                <w:bCs/>
                <w:color w:val="91AE28"/>
                <w:sz w:val="20"/>
              </w:rPr>
              <w:t>sudjeluje u spontanoj i planiranoj raspravi primjenjujući obilježja razgovora u skupini</w:t>
            </w:r>
          </w:p>
        </w:tc>
        <w:tc>
          <w:tcPr>
            <w:tcW w:w="3009" w:type="dxa"/>
            <w:shd w:val="clear" w:color="auto" w:fill="EDEDED" w:themeFill="accent3" w:themeFillTint="33"/>
            <w:vAlign w:val="center"/>
          </w:tcPr>
          <w:p w14:paraId="6F7EC113" w14:textId="0F3D175E" w:rsidR="00FC7ACD" w:rsidRPr="00E81455" w:rsidRDefault="00FC7ACD" w:rsidP="006F0D16">
            <w:pPr>
              <w:spacing w:after="80"/>
              <w:rPr>
                <w:rFonts w:ascii="Times New Roman" w:hAnsi="Times New Roman"/>
                <w:b/>
                <w:bCs/>
                <w:color w:val="91AE28"/>
                <w:sz w:val="20"/>
              </w:rPr>
            </w:pPr>
            <w:r w:rsidRPr="00E81455">
              <w:rPr>
                <w:rFonts w:ascii="Times New Roman" w:hAnsi="Times New Roman"/>
                <w:b/>
                <w:bCs/>
                <w:color w:val="91AE28"/>
                <w:sz w:val="20"/>
              </w:rPr>
              <w:t xml:space="preserve">– povremeno </w:t>
            </w:r>
            <w:r w:rsidR="005A7202" w:rsidRPr="00E81455">
              <w:rPr>
                <w:rFonts w:ascii="Times New Roman" w:hAnsi="Times New Roman"/>
                <w:b/>
                <w:bCs/>
                <w:color w:val="91AE28"/>
                <w:sz w:val="20"/>
              </w:rPr>
              <w:t>sudjeluje u spontanoj i planiranoj raspravi primjenjujući obilježja razgovora u skupini</w:t>
            </w:r>
          </w:p>
        </w:tc>
        <w:tc>
          <w:tcPr>
            <w:tcW w:w="2919" w:type="dxa"/>
            <w:shd w:val="clear" w:color="auto" w:fill="EDEDED" w:themeFill="accent3" w:themeFillTint="33"/>
            <w:vAlign w:val="center"/>
          </w:tcPr>
          <w:p w14:paraId="6CC1E5C2" w14:textId="0E1C3CE1" w:rsidR="00FC7ACD" w:rsidRPr="00E81455" w:rsidRDefault="00FC7ACD" w:rsidP="00DB71C5">
            <w:pPr>
              <w:spacing w:after="80"/>
              <w:rPr>
                <w:rFonts w:ascii="Times New Roman" w:hAnsi="Times New Roman"/>
                <w:b/>
                <w:bCs/>
                <w:color w:val="91AE28"/>
                <w:sz w:val="20"/>
              </w:rPr>
            </w:pPr>
            <w:r w:rsidRPr="00E81455">
              <w:rPr>
                <w:rFonts w:ascii="Times New Roman" w:hAnsi="Times New Roman"/>
                <w:b/>
                <w:bCs/>
                <w:color w:val="91AE28"/>
                <w:sz w:val="20"/>
              </w:rPr>
              <w:t xml:space="preserve">– uglavnom </w:t>
            </w:r>
            <w:r w:rsidR="005A7202" w:rsidRPr="00E81455">
              <w:rPr>
                <w:rFonts w:ascii="Times New Roman" w:hAnsi="Times New Roman"/>
                <w:b/>
                <w:bCs/>
                <w:color w:val="91AE28"/>
                <w:sz w:val="20"/>
              </w:rPr>
              <w:t>sudjeluje u spontanoj i planiranoj raspravi primjenjujući obilježja razgovora u skupini</w:t>
            </w:r>
          </w:p>
        </w:tc>
        <w:tc>
          <w:tcPr>
            <w:tcW w:w="2805" w:type="dxa"/>
            <w:shd w:val="clear" w:color="auto" w:fill="EDEDED" w:themeFill="accent3" w:themeFillTint="33"/>
            <w:vAlign w:val="center"/>
          </w:tcPr>
          <w:p w14:paraId="65983BBC" w14:textId="11F70DFA" w:rsidR="00FC7ACD" w:rsidRPr="00E81455" w:rsidRDefault="00FC7ACD" w:rsidP="005A7202">
            <w:pPr>
              <w:spacing w:after="80"/>
              <w:rPr>
                <w:rFonts w:ascii="Times New Roman" w:hAnsi="Times New Roman"/>
                <w:b/>
                <w:bCs/>
                <w:color w:val="91AE28"/>
                <w:sz w:val="20"/>
              </w:rPr>
            </w:pPr>
            <w:r w:rsidRPr="00E81455">
              <w:rPr>
                <w:rFonts w:ascii="Times New Roman" w:hAnsi="Times New Roman"/>
                <w:b/>
                <w:bCs/>
                <w:color w:val="91AE28"/>
                <w:sz w:val="20"/>
              </w:rPr>
              <w:t xml:space="preserve">– redovito </w:t>
            </w:r>
            <w:r w:rsidR="005A7202" w:rsidRPr="00E81455">
              <w:rPr>
                <w:rFonts w:ascii="Times New Roman" w:hAnsi="Times New Roman"/>
                <w:b/>
                <w:bCs/>
                <w:color w:val="91AE28"/>
                <w:sz w:val="20"/>
              </w:rPr>
              <w:t>sudjeluje u spontanoj i planiranoj raspravi primjenjujući obilježja razgovora u skupini</w:t>
            </w:r>
          </w:p>
        </w:tc>
      </w:tr>
      <w:tr w:rsidR="004163CA" w:rsidRPr="009B6742" w14:paraId="0876834E" w14:textId="77777777" w:rsidTr="00B40ABA">
        <w:trPr>
          <w:trHeight w:val="831"/>
        </w:trPr>
        <w:tc>
          <w:tcPr>
            <w:tcW w:w="2494" w:type="dxa"/>
            <w:vMerge/>
            <w:vAlign w:val="center"/>
          </w:tcPr>
          <w:p w14:paraId="40062DF4" w14:textId="77777777" w:rsidR="004163CA" w:rsidRPr="00101DE1" w:rsidRDefault="004163CA" w:rsidP="004163CA">
            <w:pPr>
              <w:rPr>
                <w:rFonts w:ascii="Times New Roman" w:hAnsi="Times New Roman"/>
                <w:b/>
                <w:bCs/>
                <w:sz w:val="24"/>
                <w:szCs w:val="24"/>
              </w:rPr>
            </w:pPr>
          </w:p>
        </w:tc>
        <w:tc>
          <w:tcPr>
            <w:tcW w:w="2879" w:type="dxa"/>
          </w:tcPr>
          <w:p w14:paraId="4AA4F3BD" w14:textId="77777777"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xml:space="preserve">– uz pomoć učitelja određuje svrhu govorenja: osobna i javna </w:t>
            </w:r>
          </w:p>
          <w:p w14:paraId="77938860" w14:textId="4DC5631C"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uz pomoć učitelja govori objektivne pripovjedne tekstove prema planu</w:t>
            </w:r>
          </w:p>
          <w:p w14:paraId="67E32830" w14:textId="0A823CD8"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xml:space="preserve">– uz pomoć učitelja razlikuje vještine razgovora u skupini: uvjeravanje, nagovaranje, pregovaranje, raspravljanje </w:t>
            </w:r>
          </w:p>
          <w:p w14:paraId="37CA59AA" w14:textId="4164E2F7"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uz pomoć učitelja razlikuje spontanu i planiranu komunikaciju</w:t>
            </w:r>
          </w:p>
          <w:p w14:paraId="5663F5EC" w14:textId="5647D4A2"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rijetko raspravlja spontano, uz pomoć učitelja raspravlja prema unaprijed dogovorenoj temi</w:t>
            </w:r>
          </w:p>
          <w:p w14:paraId="0CF7B3C6" w14:textId="41CB2923"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rijetko obrazlaže vlastito mišljenje i stajalište o različitim temama u skladu s dobi i vlastitim iskustvom</w:t>
            </w:r>
          </w:p>
          <w:p w14:paraId="711FE822" w14:textId="1D9014EE"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rijetko točno naglašava riječi u skladu s naglasnim sustavom hrvatskoga standardnog jezika</w:t>
            </w:r>
          </w:p>
          <w:p w14:paraId="47E792FC" w14:textId="6E51365F"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slabo povezuje izgovorne cjeline u veće cjeline i rečenice, rečeničnim naglaskom i rečeničnom intonacijom</w:t>
            </w:r>
          </w:p>
        </w:tc>
        <w:tc>
          <w:tcPr>
            <w:tcW w:w="3009" w:type="dxa"/>
          </w:tcPr>
          <w:p w14:paraId="4C4F935E" w14:textId="14ED03B4"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djelomično samostalno određuje svrhu govorenja: osobna i javna</w:t>
            </w:r>
          </w:p>
          <w:p w14:paraId="23D565D3" w14:textId="7C129B89"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djelomično samostalno govori objektivne pripovjedne tekstove prema planu</w:t>
            </w:r>
          </w:p>
          <w:p w14:paraId="4CB01FFA" w14:textId="27797367"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djelomično samostalno razlikuje vještine razgovora u skupini: uvjeravanje, nagovaranje, pregovaranje, raspravljanje</w:t>
            </w:r>
          </w:p>
          <w:p w14:paraId="1BC788DF" w14:textId="776385DA"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djelomično samostalno razlikuje spontanu i planiranu komunikaciju</w:t>
            </w:r>
          </w:p>
          <w:p w14:paraId="50DA9EB0" w14:textId="1C123B05"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povremeno raspravlja spontano i djelomično samostalno prema unaprijed dogovorenoj temi</w:t>
            </w:r>
          </w:p>
          <w:p w14:paraId="6E06B14F" w14:textId="7F02E27D"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povremeno obrazlaže vlastito mišljenje i stajalište o različitim temama u skladu s dobi i vlastitim iskustvom</w:t>
            </w:r>
          </w:p>
          <w:p w14:paraId="11CD08B5" w14:textId="402EF713"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povremeno točno naglašava riječi u skladu s naglasnim sustavom hrvatskoga standardnog jezika</w:t>
            </w:r>
          </w:p>
          <w:p w14:paraId="0D1F8AB7" w14:textId="036686DE"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djelomično točno povezuje izgovorne cjeline u veće cjeline i rečenice, rečeničnim naglaskom i rečeničnom intonacijom</w:t>
            </w:r>
          </w:p>
        </w:tc>
        <w:tc>
          <w:tcPr>
            <w:tcW w:w="2919" w:type="dxa"/>
          </w:tcPr>
          <w:p w14:paraId="13B2EADF" w14:textId="681D3B94"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uglavnom samostalno određuje svrhu govorenja: osobna i javna</w:t>
            </w:r>
          </w:p>
          <w:p w14:paraId="51E91BEB" w14:textId="4616DFA3"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uglavnom samostalno govori objektivne pripovjedne tekstove prema planu</w:t>
            </w:r>
          </w:p>
          <w:p w14:paraId="76E0D4F8" w14:textId="25465750"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uglavnom samostalno razlikuje vještine razgovora u skupini: uvjeravanje, nagovaranje, pregovaranje, raspravljanje</w:t>
            </w:r>
          </w:p>
          <w:p w14:paraId="2A571CB1" w14:textId="5F3A5477"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uglavnom samostalno razlikuje spontanu i planiranu komunikaciju</w:t>
            </w:r>
          </w:p>
          <w:p w14:paraId="6AF469AC" w14:textId="17249E72"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uglavnom samostalno raspravlja spontano i prema unaprijed dogovorenoj temi</w:t>
            </w:r>
          </w:p>
          <w:p w14:paraId="3D86CE3E" w14:textId="0C8DCA3F"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uglavnom obrazlaže vlastito mišljenje i stajalište o različitim temama u skladu s dobi i vlastitim iskustvom</w:t>
            </w:r>
          </w:p>
          <w:p w14:paraId="77A2E395" w14:textId="0E303827"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uglavnom točno naglašava riječi u skladu s naglasnim sustavom hrvatskoga standardnog jezika</w:t>
            </w:r>
          </w:p>
          <w:p w14:paraId="21FF60BD" w14:textId="175B644B"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uglavnom točno povezuje izgovorne cjeline u veće cjeline i rečenice, rečeničnim naglaskom i rečeničnom intonacijom</w:t>
            </w:r>
          </w:p>
        </w:tc>
        <w:tc>
          <w:tcPr>
            <w:tcW w:w="2805" w:type="dxa"/>
          </w:tcPr>
          <w:p w14:paraId="3B54E0A7" w14:textId="36AA664C"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samostalno određuje svrhu govorenja: osobna i javna</w:t>
            </w:r>
          </w:p>
          <w:p w14:paraId="423B3A83" w14:textId="78D9189E"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samostalno govori objektivne pripovjedne tekstove prema planu</w:t>
            </w:r>
          </w:p>
          <w:p w14:paraId="49F715B1" w14:textId="6912998A"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samostalno razlikuje vještine razgovora u skupini: uvjeravanje, nagovaranje, pregovaranje, raspravljanje</w:t>
            </w:r>
          </w:p>
          <w:p w14:paraId="2707FDFF" w14:textId="2D978955"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samostalno razlikuje spontanu i planiranu komunikaciju</w:t>
            </w:r>
          </w:p>
          <w:p w14:paraId="78A7D92E" w14:textId="412F0590"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samostalno raspravlja spontano i prema unaprijed dogovorenoj temi</w:t>
            </w:r>
          </w:p>
          <w:p w14:paraId="706038DC" w14:textId="6D2E18B1"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redovito obrazlaže vlastito mišljenje i stajalište o različitim temama u skladu s dobi i vlastitim iskustvom</w:t>
            </w:r>
          </w:p>
          <w:p w14:paraId="5892E34D" w14:textId="11713AEB"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točno naglašava riječi u skladu s naglasnim sustavom hrvatskoga standardnog jezika</w:t>
            </w:r>
          </w:p>
          <w:p w14:paraId="0AF8DE58" w14:textId="1C210E80"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točno povezuje izgovorne cjeline u veće cjeline i rečenice, rečeničnim naglaskom i rečeničnom intonacijom</w:t>
            </w:r>
          </w:p>
        </w:tc>
      </w:tr>
      <w:tr w:rsidR="004163CA" w:rsidRPr="005278E1" w14:paraId="16A6DE8C" w14:textId="77777777" w:rsidTr="00B40ABA">
        <w:trPr>
          <w:trHeight w:val="831"/>
        </w:trPr>
        <w:tc>
          <w:tcPr>
            <w:tcW w:w="2494" w:type="dxa"/>
            <w:vMerge w:val="restart"/>
            <w:shd w:val="clear" w:color="auto" w:fill="EDEDED" w:themeFill="accent3" w:themeFillTint="33"/>
            <w:vAlign w:val="center"/>
          </w:tcPr>
          <w:p w14:paraId="29713001" w14:textId="77777777" w:rsidR="004163CA" w:rsidRDefault="004163CA" w:rsidP="004163CA">
            <w:pPr>
              <w:rPr>
                <w:rFonts w:ascii="Times New Roman" w:hAnsi="Times New Roman"/>
                <w:b/>
                <w:bCs/>
                <w:color w:val="91AE28"/>
                <w:sz w:val="24"/>
                <w:szCs w:val="24"/>
              </w:rPr>
            </w:pPr>
            <w:r w:rsidRPr="004163CA">
              <w:rPr>
                <w:rFonts w:ascii="Times New Roman" w:hAnsi="Times New Roman"/>
                <w:b/>
                <w:bCs/>
                <w:color w:val="91AE28"/>
                <w:sz w:val="24"/>
                <w:szCs w:val="24"/>
              </w:rPr>
              <w:lastRenderedPageBreak/>
              <w:t xml:space="preserve">HJ A.7.2. </w:t>
            </w:r>
          </w:p>
          <w:p w14:paraId="71DFB658" w14:textId="4755C9FA" w:rsidR="004163CA" w:rsidRPr="005A7202" w:rsidRDefault="004163CA" w:rsidP="004163CA">
            <w:pPr>
              <w:rPr>
                <w:rFonts w:ascii="Times New Roman" w:hAnsi="Times New Roman"/>
                <w:b/>
                <w:bCs/>
                <w:color w:val="91AE28"/>
                <w:sz w:val="24"/>
                <w:szCs w:val="24"/>
              </w:rPr>
            </w:pPr>
            <w:r w:rsidRPr="004163CA">
              <w:rPr>
                <w:rFonts w:ascii="Times New Roman" w:hAnsi="Times New Roman"/>
                <w:b/>
                <w:bCs/>
                <w:color w:val="91AE28"/>
                <w:sz w:val="24"/>
                <w:szCs w:val="24"/>
              </w:rPr>
              <w:t>Učenik sluša tekst, izvodi zaključke</w:t>
            </w:r>
            <w:r>
              <w:rPr>
                <w:rFonts w:ascii="Times New Roman" w:hAnsi="Times New Roman"/>
                <w:b/>
                <w:bCs/>
                <w:color w:val="91AE28"/>
                <w:sz w:val="24"/>
                <w:szCs w:val="24"/>
              </w:rPr>
              <w:t xml:space="preserve"> </w:t>
            </w:r>
            <w:r w:rsidRPr="004163CA">
              <w:rPr>
                <w:rFonts w:ascii="Times New Roman" w:hAnsi="Times New Roman"/>
                <w:b/>
                <w:bCs/>
                <w:color w:val="91AE28"/>
                <w:sz w:val="24"/>
                <w:szCs w:val="24"/>
              </w:rPr>
              <w:t>i tumači značenje teksta.</w:t>
            </w:r>
          </w:p>
        </w:tc>
        <w:tc>
          <w:tcPr>
            <w:tcW w:w="2879" w:type="dxa"/>
            <w:shd w:val="clear" w:color="auto" w:fill="EDEDED" w:themeFill="accent3" w:themeFillTint="33"/>
            <w:vAlign w:val="center"/>
          </w:tcPr>
          <w:p w14:paraId="2E634A34" w14:textId="0169B701" w:rsidR="004163CA" w:rsidRPr="00E81455" w:rsidRDefault="004163CA" w:rsidP="004163CA">
            <w:pPr>
              <w:spacing w:after="80"/>
              <w:rPr>
                <w:rFonts w:ascii="Times New Roman" w:hAnsi="Times New Roman"/>
                <w:color w:val="91AE28"/>
                <w:sz w:val="20"/>
              </w:rPr>
            </w:pPr>
            <w:r w:rsidRPr="00E81455">
              <w:rPr>
                <w:rFonts w:ascii="Times New Roman" w:hAnsi="Times New Roman"/>
                <w:b/>
                <w:bCs/>
                <w:color w:val="91AE28"/>
                <w:sz w:val="20"/>
              </w:rPr>
              <w:t xml:space="preserve">– sluša tekst, </w:t>
            </w:r>
            <w:r w:rsidR="009A5FE1" w:rsidRPr="00E81455">
              <w:rPr>
                <w:rFonts w:ascii="Times New Roman" w:hAnsi="Times New Roman"/>
                <w:b/>
                <w:bCs/>
                <w:color w:val="91AE28"/>
                <w:sz w:val="20"/>
              </w:rPr>
              <w:t xml:space="preserve">uz pomoć učitelja </w:t>
            </w:r>
            <w:r w:rsidRPr="00E81455">
              <w:rPr>
                <w:rFonts w:ascii="Times New Roman" w:hAnsi="Times New Roman"/>
                <w:b/>
                <w:bCs/>
                <w:color w:val="91AE28"/>
                <w:sz w:val="20"/>
              </w:rPr>
              <w:t>sažima bitne podatke u različite vrste bilježaka</w:t>
            </w:r>
          </w:p>
        </w:tc>
        <w:tc>
          <w:tcPr>
            <w:tcW w:w="3009" w:type="dxa"/>
            <w:shd w:val="clear" w:color="auto" w:fill="EDEDED" w:themeFill="accent3" w:themeFillTint="33"/>
            <w:vAlign w:val="center"/>
          </w:tcPr>
          <w:p w14:paraId="322266A9" w14:textId="081ECE36" w:rsidR="004163CA" w:rsidRPr="00E81455" w:rsidRDefault="004163CA" w:rsidP="004163CA">
            <w:pPr>
              <w:spacing w:after="80"/>
              <w:rPr>
                <w:rFonts w:ascii="Times New Roman" w:hAnsi="Times New Roman"/>
                <w:b/>
                <w:bCs/>
                <w:color w:val="91AE28"/>
                <w:sz w:val="20"/>
              </w:rPr>
            </w:pPr>
            <w:r w:rsidRPr="00E81455">
              <w:rPr>
                <w:rFonts w:ascii="Times New Roman" w:hAnsi="Times New Roman"/>
                <w:b/>
                <w:bCs/>
                <w:color w:val="91AE28"/>
                <w:sz w:val="20"/>
              </w:rPr>
              <w:t xml:space="preserve">– sluša tekst, djelomično </w:t>
            </w:r>
            <w:r w:rsidR="009A5FE1" w:rsidRPr="00E81455">
              <w:rPr>
                <w:rFonts w:ascii="Times New Roman" w:hAnsi="Times New Roman"/>
                <w:b/>
                <w:bCs/>
                <w:color w:val="91AE28"/>
                <w:sz w:val="20"/>
              </w:rPr>
              <w:t xml:space="preserve">samostalno </w:t>
            </w:r>
            <w:r w:rsidRPr="00E81455">
              <w:rPr>
                <w:rFonts w:ascii="Times New Roman" w:hAnsi="Times New Roman"/>
                <w:b/>
                <w:bCs/>
                <w:color w:val="91AE28"/>
                <w:sz w:val="20"/>
              </w:rPr>
              <w:t>sažima bitne podatke u različite vrste bilježaka</w:t>
            </w:r>
          </w:p>
        </w:tc>
        <w:tc>
          <w:tcPr>
            <w:tcW w:w="2919" w:type="dxa"/>
            <w:shd w:val="clear" w:color="auto" w:fill="EDEDED" w:themeFill="accent3" w:themeFillTint="33"/>
            <w:vAlign w:val="center"/>
          </w:tcPr>
          <w:p w14:paraId="6CC93CF4" w14:textId="01D4DB98" w:rsidR="004163CA" w:rsidRPr="00E81455" w:rsidRDefault="004163CA" w:rsidP="004163CA">
            <w:pPr>
              <w:spacing w:after="80"/>
              <w:rPr>
                <w:rFonts w:ascii="Times New Roman" w:hAnsi="Times New Roman"/>
                <w:color w:val="91AE28"/>
                <w:sz w:val="20"/>
              </w:rPr>
            </w:pPr>
            <w:r w:rsidRPr="00E81455">
              <w:rPr>
                <w:rFonts w:ascii="Times New Roman" w:hAnsi="Times New Roman"/>
                <w:b/>
                <w:bCs/>
                <w:color w:val="91AE28"/>
                <w:sz w:val="20"/>
              </w:rPr>
              <w:t xml:space="preserve">– sluša tekst, uglavnom </w:t>
            </w:r>
            <w:r w:rsidR="009A5FE1" w:rsidRPr="00E81455">
              <w:rPr>
                <w:rFonts w:ascii="Times New Roman" w:hAnsi="Times New Roman"/>
                <w:b/>
                <w:bCs/>
                <w:color w:val="91AE28"/>
                <w:sz w:val="20"/>
              </w:rPr>
              <w:t xml:space="preserve">samostalno </w:t>
            </w:r>
            <w:r w:rsidRPr="00E81455">
              <w:rPr>
                <w:rFonts w:ascii="Times New Roman" w:hAnsi="Times New Roman"/>
                <w:b/>
                <w:bCs/>
                <w:color w:val="91AE28"/>
                <w:sz w:val="20"/>
              </w:rPr>
              <w:t>sažima bitne podatke u različite vrste bilježaka</w:t>
            </w:r>
          </w:p>
        </w:tc>
        <w:tc>
          <w:tcPr>
            <w:tcW w:w="2805" w:type="dxa"/>
            <w:shd w:val="clear" w:color="auto" w:fill="EDEDED" w:themeFill="accent3" w:themeFillTint="33"/>
            <w:vAlign w:val="center"/>
          </w:tcPr>
          <w:p w14:paraId="7F345B7E" w14:textId="5E94BED7" w:rsidR="004163CA" w:rsidRPr="00E81455" w:rsidRDefault="004163CA" w:rsidP="004163CA">
            <w:pPr>
              <w:spacing w:after="80"/>
              <w:rPr>
                <w:rFonts w:ascii="Times New Roman" w:hAnsi="Times New Roman"/>
                <w:color w:val="91AE28"/>
                <w:sz w:val="20"/>
              </w:rPr>
            </w:pPr>
            <w:r w:rsidRPr="00E81455">
              <w:rPr>
                <w:rFonts w:ascii="Times New Roman" w:hAnsi="Times New Roman"/>
                <w:b/>
                <w:bCs/>
                <w:color w:val="91AE28"/>
                <w:sz w:val="20"/>
              </w:rPr>
              <w:t xml:space="preserve">– sluša tekst, </w:t>
            </w:r>
            <w:r w:rsidR="009A5FE1" w:rsidRPr="00E81455">
              <w:rPr>
                <w:rFonts w:ascii="Times New Roman" w:hAnsi="Times New Roman"/>
                <w:b/>
                <w:bCs/>
                <w:color w:val="91AE28"/>
                <w:sz w:val="20"/>
              </w:rPr>
              <w:t xml:space="preserve">samostalno </w:t>
            </w:r>
            <w:r w:rsidRPr="00E81455">
              <w:rPr>
                <w:rFonts w:ascii="Times New Roman" w:hAnsi="Times New Roman"/>
                <w:b/>
                <w:bCs/>
                <w:color w:val="91AE28"/>
                <w:sz w:val="20"/>
              </w:rPr>
              <w:t>sažima bitne podatke u različite vrste bilježaka</w:t>
            </w:r>
          </w:p>
        </w:tc>
      </w:tr>
      <w:tr w:rsidR="004163CA" w:rsidRPr="009B6742" w14:paraId="3BCF29D1" w14:textId="77777777" w:rsidTr="00B40ABA">
        <w:trPr>
          <w:trHeight w:val="840"/>
        </w:trPr>
        <w:tc>
          <w:tcPr>
            <w:tcW w:w="2494" w:type="dxa"/>
            <w:vMerge/>
            <w:vAlign w:val="center"/>
          </w:tcPr>
          <w:p w14:paraId="1AB45862" w14:textId="77777777" w:rsidR="004163CA" w:rsidRPr="005A7202" w:rsidRDefault="004163CA" w:rsidP="004163CA">
            <w:pPr>
              <w:rPr>
                <w:rFonts w:ascii="Times New Roman" w:hAnsi="Times New Roman"/>
                <w:b/>
                <w:bCs/>
                <w:color w:val="91AE28"/>
                <w:sz w:val="24"/>
                <w:szCs w:val="24"/>
              </w:rPr>
            </w:pPr>
          </w:p>
        </w:tc>
        <w:tc>
          <w:tcPr>
            <w:tcW w:w="2879" w:type="dxa"/>
          </w:tcPr>
          <w:p w14:paraId="54FE8A3F" w14:textId="77777777" w:rsidR="004163CA" w:rsidRPr="00E81455" w:rsidRDefault="009A5FE1" w:rsidP="004163CA">
            <w:pPr>
              <w:spacing w:after="80"/>
              <w:rPr>
                <w:rFonts w:ascii="Times New Roman" w:hAnsi="Times New Roman"/>
                <w:sz w:val="19"/>
                <w:szCs w:val="19"/>
              </w:rPr>
            </w:pPr>
            <w:r w:rsidRPr="00E81455">
              <w:rPr>
                <w:rFonts w:ascii="Times New Roman" w:hAnsi="Times New Roman"/>
                <w:sz w:val="19"/>
                <w:szCs w:val="19"/>
              </w:rPr>
              <w:t>– uz pomoć učitelja razlikuje svrhu slušanja: osobna i javna</w:t>
            </w:r>
          </w:p>
          <w:p w14:paraId="10806526" w14:textId="77777777"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uz pomoć učitelja razlikuje empatijsko slušanje: usmjereno na razumijevanje govornikovih osjećaja i potreba, od drugih vrsta slušanja</w:t>
            </w:r>
          </w:p>
          <w:p w14:paraId="2BE3AEEF" w14:textId="77777777"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uz pomoć učitelja razlikuje bitne od nebitnih podataka u slušanome tekstu</w:t>
            </w:r>
          </w:p>
          <w:p w14:paraId="32C4FA61" w14:textId="4806491A"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uz pomoć učitelja organizira i interpretira podatke iz slušanoga teksta te ih sažima u različite vrste bilježaka</w:t>
            </w:r>
          </w:p>
          <w:p w14:paraId="379C1490" w14:textId="216B22A5"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uz pomoć učitelja parafrazira slušani tekst</w:t>
            </w:r>
          </w:p>
          <w:p w14:paraId="0106B366" w14:textId="261AE6E6"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uz pomoć učitelja donosi niz zaključaka da bi oblikovao smisao slušanoga teksta</w:t>
            </w:r>
          </w:p>
          <w:p w14:paraId="1B068CDC" w14:textId="412417D7"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uz pomoć učitelja objašnjava značenje nepoznatih riječi iz slušanoga teksta služeći se rječnicima</w:t>
            </w:r>
          </w:p>
        </w:tc>
        <w:tc>
          <w:tcPr>
            <w:tcW w:w="3009" w:type="dxa"/>
          </w:tcPr>
          <w:p w14:paraId="4F5C58E6" w14:textId="77777777" w:rsidR="004163CA" w:rsidRPr="00E81455" w:rsidRDefault="009A5FE1" w:rsidP="004163CA">
            <w:pPr>
              <w:spacing w:after="80"/>
              <w:rPr>
                <w:rFonts w:ascii="Times New Roman" w:hAnsi="Times New Roman"/>
                <w:sz w:val="19"/>
                <w:szCs w:val="19"/>
              </w:rPr>
            </w:pPr>
            <w:r w:rsidRPr="00E81455">
              <w:rPr>
                <w:rFonts w:ascii="Times New Roman" w:hAnsi="Times New Roman"/>
                <w:sz w:val="19"/>
                <w:szCs w:val="19"/>
              </w:rPr>
              <w:t>– djelomično samostalno razlikuje svrhu slušanja: osobna i javna</w:t>
            </w:r>
          </w:p>
          <w:p w14:paraId="7589E79C" w14:textId="4CA49129"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djelomično samostalno razlikuje empatijsko slušanje: usmjereno na razumijevanje govornikovih osjećaja i potreba, od drugih vrsta slušanja</w:t>
            </w:r>
          </w:p>
          <w:p w14:paraId="2580AC75" w14:textId="6946566E"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djelomično samostalno razlikuje bitne od nebitnih podataka u slušanome tekstu</w:t>
            </w:r>
          </w:p>
          <w:p w14:paraId="3968C20D" w14:textId="77777777"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djelomično samostalno organizira i interpretira podatke iz slušanoga teksta te ih sažima u različite vrste bilježaka</w:t>
            </w:r>
          </w:p>
          <w:p w14:paraId="54A8022D" w14:textId="77777777"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djelomično samostalno parafrazira slušani tekst</w:t>
            </w:r>
          </w:p>
          <w:p w14:paraId="7E7020AB" w14:textId="6ADBE710"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djelomično samostalno donosi niz zaključaka da bi oblikovao smisao slušanoga teksta</w:t>
            </w:r>
          </w:p>
          <w:p w14:paraId="20D607EF" w14:textId="29A3EC72"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djelomično samostalno objašnjava značenje nepoznatih riječi iz slušanoga teksta služeći se rječnicima</w:t>
            </w:r>
          </w:p>
        </w:tc>
        <w:tc>
          <w:tcPr>
            <w:tcW w:w="2919" w:type="dxa"/>
          </w:tcPr>
          <w:p w14:paraId="26D28DA3" w14:textId="77777777" w:rsidR="004163CA" w:rsidRPr="00E81455" w:rsidRDefault="009A5FE1" w:rsidP="004163CA">
            <w:pPr>
              <w:spacing w:after="80"/>
              <w:rPr>
                <w:rFonts w:ascii="Times New Roman" w:hAnsi="Times New Roman"/>
                <w:sz w:val="19"/>
                <w:szCs w:val="19"/>
              </w:rPr>
            </w:pPr>
            <w:r w:rsidRPr="00E81455">
              <w:rPr>
                <w:rFonts w:ascii="Times New Roman" w:hAnsi="Times New Roman"/>
                <w:sz w:val="19"/>
                <w:szCs w:val="19"/>
              </w:rPr>
              <w:t>– uglavnom samostalno razlikuje svrhu slušanja: osobna i javna</w:t>
            </w:r>
          </w:p>
          <w:p w14:paraId="7FCFB8B8" w14:textId="15BF6CE5"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uglavnom samostalno razlikuje empatijsko slušanje: usmjereno na razumijevanje govornikovih osjećaja i potreba, od drugih vrsta slušanja</w:t>
            </w:r>
          </w:p>
          <w:p w14:paraId="0787F655" w14:textId="5F724178"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uglavnom samostalno razlikuje bitne od nebitnih podataka u slušanome tekstu</w:t>
            </w:r>
          </w:p>
          <w:p w14:paraId="1E28AA12" w14:textId="77777777"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uglavnom samostalno organizira i interpretira podatke iz slušanoga teksta te ih sažima u različite vrste bilježaka</w:t>
            </w:r>
          </w:p>
          <w:p w14:paraId="1FF7985E" w14:textId="77777777"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uglavnom samostalno parafrazira slušani tekst</w:t>
            </w:r>
          </w:p>
          <w:p w14:paraId="45C2C19E" w14:textId="4F2B0CE7"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uglavnom samostalno donosi niz zaključaka da bi oblikovao smisao slušanoga teksta</w:t>
            </w:r>
          </w:p>
          <w:p w14:paraId="347207D5" w14:textId="3A331302" w:rsidR="00E81455" w:rsidRPr="00E81455" w:rsidRDefault="00E81455" w:rsidP="004163CA">
            <w:pPr>
              <w:spacing w:after="80"/>
              <w:rPr>
                <w:rFonts w:ascii="Times New Roman" w:hAnsi="Times New Roman"/>
                <w:sz w:val="19"/>
                <w:szCs w:val="19"/>
              </w:rPr>
            </w:pPr>
            <w:r w:rsidRPr="00E81455">
              <w:rPr>
                <w:rFonts w:ascii="Times New Roman" w:hAnsi="Times New Roman"/>
                <w:sz w:val="19"/>
                <w:szCs w:val="19"/>
              </w:rPr>
              <w:t>– uglavnom samostalno objašnjava značenje nepoznatih riječi iz slušanoga teksta služeći se rječnicima</w:t>
            </w:r>
          </w:p>
        </w:tc>
        <w:tc>
          <w:tcPr>
            <w:tcW w:w="2805" w:type="dxa"/>
          </w:tcPr>
          <w:p w14:paraId="33158CBB" w14:textId="4383DAE0"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xml:space="preserve">– </w:t>
            </w:r>
            <w:r w:rsidR="009A5FE1" w:rsidRPr="00E81455">
              <w:rPr>
                <w:rFonts w:ascii="Times New Roman" w:hAnsi="Times New Roman"/>
                <w:sz w:val="19"/>
                <w:szCs w:val="19"/>
              </w:rPr>
              <w:t xml:space="preserve">samostalno </w:t>
            </w:r>
            <w:r w:rsidRPr="00E81455">
              <w:rPr>
                <w:rFonts w:ascii="Times New Roman" w:hAnsi="Times New Roman"/>
                <w:sz w:val="19"/>
                <w:szCs w:val="19"/>
              </w:rPr>
              <w:t>razlikuje svrhu slušanja: osobna i javna</w:t>
            </w:r>
          </w:p>
          <w:p w14:paraId="02FFA59F" w14:textId="6D5AA934"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xml:space="preserve">– </w:t>
            </w:r>
            <w:r w:rsidR="00E81455" w:rsidRPr="00E81455">
              <w:rPr>
                <w:rFonts w:ascii="Times New Roman" w:hAnsi="Times New Roman"/>
                <w:sz w:val="19"/>
                <w:szCs w:val="19"/>
              </w:rPr>
              <w:t xml:space="preserve">samostalno </w:t>
            </w:r>
            <w:r w:rsidRPr="00E81455">
              <w:rPr>
                <w:rFonts w:ascii="Times New Roman" w:hAnsi="Times New Roman"/>
                <w:sz w:val="19"/>
                <w:szCs w:val="19"/>
              </w:rPr>
              <w:t>razlikuje empatijsko slušanje: usmjereno na razumijevanje govornikovih osjećaja i potreba, od drugih vrsta slušanja</w:t>
            </w:r>
          </w:p>
          <w:p w14:paraId="24817F6F" w14:textId="0905F3CE"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xml:space="preserve">– </w:t>
            </w:r>
            <w:r w:rsidR="00E81455" w:rsidRPr="00E81455">
              <w:rPr>
                <w:rFonts w:ascii="Times New Roman" w:hAnsi="Times New Roman"/>
                <w:sz w:val="19"/>
                <w:szCs w:val="19"/>
              </w:rPr>
              <w:t xml:space="preserve">samostalno </w:t>
            </w:r>
            <w:r w:rsidRPr="00E81455">
              <w:rPr>
                <w:rFonts w:ascii="Times New Roman" w:hAnsi="Times New Roman"/>
                <w:sz w:val="19"/>
                <w:szCs w:val="19"/>
              </w:rPr>
              <w:t>razlikuje bitne od nebitnih podataka u slušanome tekstu</w:t>
            </w:r>
          </w:p>
          <w:p w14:paraId="562BCA46" w14:textId="12AD160D"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xml:space="preserve">– </w:t>
            </w:r>
            <w:r w:rsidR="00E81455" w:rsidRPr="00E81455">
              <w:rPr>
                <w:rFonts w:ascii="Times New Roman" w:hAnsi="Times New Roman"/>
                <w:sz w:val="19"/>
                <w:szCs w:val="19"/>
              </w:rPr>
              <w:t xml:space="preserve">samostalno </w:t>
            </w:r>
            <w:r w:rsidRPr="00E81455">
              <w:rPr>
                <w:rFonts w:ascii="Times New Roman" w:hAnsi="Times New Roman"/>
                <w:sz w:val="19"/>
                <w:szCs w:val="19"/>
              </w:rPr>
              <w:t>organizira i interpretira podatke iz slušanoga teksta te ih sažima u različite vrste bilježaka</w:t>
            </w:r>
          </w:p>
          <w:p w14:paraId="68FBC88D" w14:textId="3AD60967"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xml:space="preserve">– </w:t>
            </w:r>
            <w:r w:rsidR="00E81455" w:rsidRPr="00E81455">
              <w:rPr>
                <w:rFonts w:ascii="Times New Roman" w:hAnsi="Times New Roman"/>
                <w:sz w:val="19"/>
                <w:szCs w:val="19"/>
              </w:rPr>
              <w:t xml:space="preserve">samostalno </w:t>
            </w:r>
            <w:r w:rsidRPr="00E81455">
              <w:rPr>
                <w:rFonts w:ascii="Times New Roman" w:hAnsi="Times New Roman"/>
                <w:sz w:val="19"/>
                <w:szCs w:val="19"/>
              </w:rPr>
              <w:t>parafrazira slušani tekst</w:t>
            </w:r>
          </w:p>
          <w:p w14:paraId="1E49C35C" w14:textId="1F86A250"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xml:space="preserve">– </w:t>
            </w:r>
            <w:r w:rsidR="00E81455" w:rsidRPr="00E81455">
              <w:rPr>
                <w:rFonts w:ascii="Times New Roman" w:hAnsi="Times New Roman"/>
                <w:sz w:val="19"/>
                <w:szCs w:val="19"/>
              </w:rPr>
              <w:t xml:space="preserve">samostalno </w:t>
            </w:r>
            <w:r w:rsidRPr="00E81455">
              <w:rPr>
                <w:rFonts w:ascii="Times New Roman" w:hAnsi="Times New Roman"/>
                <w:sz w:val="19"/>
                <w:szCs w:val="19"/>
              </w:rPr>
              <w:t>donosi niz zaključaka da bi oblikovao smisao slušanoga teksta</w:t>
            </w:r>
          </w:p>
          <w:p w14:paraId="0C4E884A" w14:textId="314B4297" w:rsidR="004163CA" w:rsidRPr="00E81455" w:rsidRDefault="004163CA" w:rsidP="004163CA">
            <w:pPr>
              <w:spacing w:after="80"/>
              <w:rPr>
                <w:rFonts w:ascii="Times New Roman" w:hAnsi="Times New Roman"/>
                <w:sz w:val="19"/>
                <w:szCs w:val="19"/>
              </w:rPr>
            </w:pPr>
            <w:r w:rsidRPr="00E81455">
              <w:rPr>
                <w:rFonts w:ascii="Times New Roman" w:hAnsi="Times New Roman"/>
                <w:sz w:val="19"/>
                <w:szCs w:val="19"/>
              </w:rPr>
              <w:t xml:space="preserve">– </w:t>
            </w:r>
            <w:r w:rsidR="00E81455" w:rsidRPr="00E81455">
              <w:rPr>
                <w:rFonts w:ascii="Times New Roman" w:hAnsi="Times New Roman"/>
                <w:sz w:val="19"/>
                <w:szCs w:val="19"/>
              </w:rPr>
              <w:t xml:space="preserve">samostalno </w:t>
            </w:r>
            <w:r w:rsidRPr="00E81455">
              <w:rPr>
                <w:rFonts w:ascii="Times New Roman" w:hAnsi="Times New Roman"/>
                <w:sz w:val="19"/>
                <w:szCs w:val="19"/>
              </w:rPr>
              <w:t>objašnjava značenje nepoznatih riječi iz slušanoga teksta služeći se rječnicima</w:t>
            </w:r>
          </w:p>
        </w:tc>
      </w:tr>
      <w:tr w:rsidR="004163CA" w:rsidRPr="005278E1" w14:paraId="2A74BB55" w14:textId="77777777" w:rsidTr="00B40ABA">
        <w:trPr>
          <w:trHeight w:val="840"/>
        </w:trPr>
        <w:tc>
          <w:tcPr>
            <w:tcW w:w="2494" w:type="dxa"/>
            <w:vMerge w:val="restart"/>
            <w:shd w:val="clear" w:color="auto" w:fill="EDEDED" w:themeFill="accent3" w:themeFillTint="33"/>
            <w:vAlign w:val="center"/>
          </w:tcPr>
          <w:p w14:paraId="06AE64BC" w14:textId="77777777" w:rsidR="004163CA" w:rsidRDefault="004163CA" w:rsidP="004163CA">
            <w:pPr>
              <w:rPr>
                <w:rFonts w:ascii="Times New Roman" w:hAnsi="Times New Roman"/>
                <w:b/>
                <w:bCs/>
                <w:color w:val="91AE28"/>
                <w:sz w:val="24"/>
                <w:szCs w:val="24"/>
              </w:rPr>
            </w:pPr>
            <w:r w:rsidRPr="004163CA">
              <w:rPr>
                <w:rFonts w:ascii="Times New Roman" w:hAnsi="Times New Roman"/>
                <w:b/>
                <w:bCs/>
                <w:color w:val="91AE28"/>
                <w:sz w:val="24"/>
                <w:szCs w:val="24"/>
              </w:rPr>
              <w:t xml:space="preserve">HJ A.7.3. </w:t>
            </w:r>
          </w:p>
          <w:p w14:paraId="06F9DB94" w14:textId="2692F0F2" w:rsidR="004163CA" w:rsidRPr="005A7202" w:rsidRDefault="004163CA" w:rsidP="004163CA">
            <w:pPr>
              <w:rPr>
                <w:rFonts w:ascii="Times New Roman" w:hAnsi="Times New Roman"/>
                <w:b/>
                <w:bCs/>
                <w:color w:val="91AE28"/>
                <w:sz w:val="24"/>
                <w:szCs w:val="24"/>
              </w:rPr>
            </w:pPr>
            <w:r w:rsidRPr="004163CA">
              <w:rPr>
                <w:rFonts w:ascii="Times New Roman" w:hAnsi="Times New Roman"/>
                <w:b/>
                <w:bCs/>
                <w:color w:val="91AE28"/>
                <w:sz w:val="24"/>
                <w:szCs w:val="24"/>
              </w:rPr>
              <w:t>Učenik čita tekst, izvodi zaključke i</w:t>
            </w:r>
            <w:r>
              <w:rPr>
                <w:rFonts w:ascii="Times New Roman" w:hAnsi="Times New Roman"/>
                <w:b/>
                <w:bCs/>
                <w:color w:val="91AE28"/>
                <w:sz w:val="24"/>
                <w:szCs w:val="24"/>
              </w:rPr>
              <w:t xml:space="preserve"> </w:t>
            </w:r>
            <w:r w:rsidRPr="004163CA">
              <w:rPr>
                <w:rFonts w:ascii="Times New Roman" w:hAnsi="Times New Roman"/>
                <w:b/>
                <w:bCs/>
                <w:color w:val="91AE28"/>
                <w:sz w:val="24"/>
                <w:szCs w:val="24"/>
              </w:rPr>
              <w:t>tumači značenje teksta.</w:t>
            </w:r>
          </w:p>
        </w:tc>
        <w:tc>
          <w:tcPr>
            <w:tcW w:w="2879" w:type="dxa"/>
            <w:shd w:val="clear" w:color="auto" w:fill="EDEDED" w:themeFill="accent3" w:themeFillTint="33"/>
            <w:vAlign w:val="center"/>
          </w:tcPr>
          <w:p w14:paraId="3A696048" w14:textId="1A24054F" w:rsidR="004163CA" w:rsidRPr="00E81455" w:rsidRDefault="004163CA" w:rsidP="004163CA">
            <w:pPr>
              <w:spacing w:after="80"/>
              <w:rPr>
                <w:rFonts w:ascii="Times New Roman" w:hAnsi="Times New Roman"/>
                <w:b/>
                <w:bCs/>
                <w:color w:val="91AE28"/>
                <w:sz w:val="20"/>
              </w:rPr>
            </w:pPr>
            <w:r w:rsidRPr="00E81455">
              <w:rPr>
                <w:rFonts w:ascii="Times New Roman" w:hAnsi="Times New Roman"/>
                <w:b/>
                <w:bCs/>
                <w:color w:val="91AE28"/>
                <w:sz w:val="20"/>
              </w:rPr>
              <w:t>– čita tekst, uz pomoć učitelja sažima bitne podatke u različite vrste bilježaka</w:t>
            </w:r>
          </w:p>
        </w:tc>
        <w:tc>
          <w:tcPr>
            <w:tcW w:w="3009" w:type="dxa"/>
            <w:shd w:val="clear" w:color="auto" w:fill="EDEDED" w:themeFill="accent3" w:themeFillTint="33"/>
            <w:vAlign w:val="center"/>
          </w:tcPr>
          <w:p w14:paraId="3E2758D8" w14:textId="07192125" w:rsidR="004163CA" w:rsidRPr="00E81455" w:rsidRDefault="004163CA" w:rsidP="004163CA">
            <w:pPr>
              <w:rPr>
                <w:rFonts w:ascii="Times New Roman" w:hAnsi="Times New Roman"/>
                <w:b/>
                <w:bCs/>
                <w:color w:val="91AE28"/>
                <w:sz w:val="20"/>
              </w:rPr>
            </w:pPr>
            <w:r w:rsidRPr="00E81455">
              <w:rPr>
                <w:rFonts w:ascii="Times New Roman" w:hAnsi="Times New Roman"/>
                <w:b/>
                <w:bCs/>
                <w:color w:val="91AE28"/>
                <w:sz w:val="20"/>
              </w:rPr>
              <w:t xml:space="preserve">– čita tekst, djelomično </w:t>
            </w:r>
            <w:r w:rsidR="009A5FE1" w:rsidRPr="00E81455">
              <w:rPr>
                <w:rFonts w:ascii="Times New Roman" w:hAnsi="Times New Roman"/>
                <w:b/>
                <w:bCs/>
                <w:color w:val="91AE28"/>
                <w:sz w:val="20"/>
              </w:rPr>
              <w:t>samostalno</w:t>
            </w:r>
            <w:r w:rsidRPr="00E81455">
              <w:rPr>
                <w:rFonts w:ascii="Times New Roman" w:hAnsi="Times New Roman"/>
                <w:b/>
                <w:bCs/>
                <w:color w:val="91AE28"/>
                <w:sz w:val="20"/>
              </w:rPr>
              <w:t xml:space="preserve"> sažima bitne podatke u različite vrste bilježaka</w:t>
            </w:r>
          </w:p>
        </w:tc>
        <w:tc>
          <w:tcPr>
            <w:tcW w:w="2919" w:type="dxa"/>
            <w:shd w:val="clear" w:color="auto" w:fill="EDEDED" w:themeFill="accent3" w:themeFillTint="33"/>
            <w:vAlign w:val="center"/>
          </w:tcPr>
          <w:p w14:paraId="068821A0" w14:textId="023C4B43" w:rsidR="004163CA" w:rsidRPr="00E81455" w:rsidRDefault="004163CA" w:rsidP="004163CA">
            <w:pPr>
              <w:spacing w:after="80"/>
              <w:rPr>
                <w:rFonts w:ascii="Times New Roman" w:hAnsi="Times New Roman"/>
                <w:b/>
                <w:bCs/>
                <w:color w:val="91AE28"/>
                <w:sz w:val="20"/>
              </w:rPr>
            </w:pPr>
            <w:r w:rsidRPr="00E81455">
              <w:rPr>
                <w:rFonts w:ascii="Times New Roman" w:hAnsi="Times New Roman"/>
                <w:b/>
                <w:bCs/>
                <w:color w:val="91AE28"/>
                <w:sz w:val="20"/>
              </w:rPr>
              <w:t xml:space="preserve">– čita tekst, uglavnom </w:t>
            </w:r>
            <w:r w:rsidR="009A5FE1" w:rsidRPr="00E81455">
              <w:rPr>
                <w:rFonts w:ascii="Times New Roman" w:hAnsi="Times New Roman"/>
                <w:b/>
                <w:bCs/>
                <w:color w:val="91AE28"/>
                <w:sz w:val="20"/>
              </w:rPr>
              <w:t xml:space="preserve">samostalno </w:t>
            </w:r>
            <w:r w:rsidRPr="00E81455">
              <w:rPr>
                <w:rFonts w:ascii="Times New Roman" w:hAnsi="Times New Roman"/>
                <w:b/>
                <w:bCs/>
                <w:color w:val="91AE28"/>
                <w:sz w:val="20"/>
              </w:rPr>
              <w:t>sažima bitne podatke u različite vrste bilježaka</w:t>
            </w:r>
          </w:p>
        </w:tc>
        <w:tc>
          <w:tcPr>
            <w:tcW w:w="2805" w:type="dxa"/>
            <w:shd w:val="clear" w:color="auto" w:fill="EDEDED" w:themeFill="accent3" w:themeFillTint="33"/>
            <w:vAlign w:val="center"/>
          </w:tcPr>
          <w:p w14:paraId="2F7EB1B8" w14:textId="14ABFFC2" w:rsidR="004163CA" w:rsidRPr="00E81455" w:rsidRDefault="004163CA" w:rsidP="004163CA">
            <w:pPr>
              <w:spacing w:after="80"/>
              <w:rPr>
                <w:rFonts w:ascii="Times New Roman" w:hAnsi="Times New Roman"/>
                <w:b/>
                <w:bCs/>
                <w:color w:val="91AE28"/>
                <w:sz w:val="20"/>
              </w:rPr>
            </w:pPr>
            <w:r w:rsidRPr="00E81455">
              <w:rPr>
                <w:rFonts w:ascii="Times New Roman" w:hAnsi="Times New Roman"/>
                <w:b/>
                <w:bCs/>
                <w:color w:val="91AE28"/>
                <w:sz w:val="20"/>
              </w:rPr>
              <w:t xml:space="preserve">– čita tekst, </w:t>
            </w:r>
            <w:r w:rsidR="009A5FE1" w:rsidRPr="00E81455">
              <w:rPr>
                <w:rFonts w:ascii="Times New Roman" w:hAnsi="Times New Roman"/>
                <w:b/>
                <w:bCs/>
                <w:color w:val="91AE28"/>
                <w:sz w:val="20"/>
              </w:rPr>
              <w:t>samostalno</w:t>
            </w:r>
            <w:r w:rsidRPr="00E81455">
              <w:rPr>
                <w:rFonts w:ascii="Times New Roman" w:hAnsi="Times New Roman"/>
                <w:b/>
                <w:bCs/>
                <w:color w:val="91AE28"/>
                <w:sz w:val="20"/>
              </w:rPr>
              <w:t xml:space="preserve"> sažima bitne podatke u različite vrste bilježaka</w:t>
            </w:r>
          </w:p>
        </w:tc>
      </w:tr>
      <w:tr w:rsidR="008E691C" w:rsidRPr="009B6742" w14:paraId="40BEA7E3" w14:textId="77777777" w:rsidTr="00B40ABA">
        <w:trPr>
          <w:trHeight w:val="850"/>
        </w:trPr>
        <w:tc>
          <w:tcPr>
            <w:tcW w:w="2494" w:type="dxa"/>
            <w:vMerge/>
            <w:vAlign w:val="center"/>
          </w:tcPr>
          <w:p w14:paraId="5B437D66" w14:textId="77777777" w:rsidR="008E691C" w:rsidRPr="00DC11AA" w:rsidRDefault="008E691C" w:rsidP="008E691C">
            <w:pPr>
              <w:rPr>
                <w:rFonts w:ascii="Times New Roman" w:hAnsi="Times New Roman"/>
                <w:b/>
                <w:bCs/>
                <w:sz w:val="24"/>
                <w:szCs w:val="24"/>
              </w:rPr>
            </w:pPr>
          </w:p>
        </w:tc>
        <w:tc>
          <w:tcPr>
            <w:tcW w:w="2879" w:type="dxa"/>
          </w:tcPr>
          <w:p w14:paraId="38E22AA2" w14:textId="7EFA178F"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xml:space="preserve">– </w:t>
            </w:r>
            <w:r w:rsidRPr="008E691C">
              <w:rPr>
                <w:rFonts w:ascii="Times New Roman" w:hAnsi="Times New Roman"/>
                <w:sz w:val="19"/>
                <w:szCs w:val="19"/>
              </w:rPr>
              <w:t>uz pomoć učitelja</w:t>
            </w:r>
            <w:r w:rsidRPr="00E81455">
              <w:rPr>
                <w:rFonts w:ascii="Times New Roman" w:hAnsi="Times New Roman"/>
                <w:sz w:val="19"/>
                <w:szCs w:val="19"/>
              </w:rPr>
              <w:t xml:space="preserve"> objašnjava svrhu čitanja: osobna i javna</w:t>
            </w:r>
          </w:p>
          <w:p w14:paraId="578A6C0E" w14:textId="53526AD0"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xml:space="preserve">– </w:t>
            </w:r>
            <w:r w:rsidRPr="008E691C">
              <w:rPr>
                <w:rFonts w:ascii="Times New Roman" w:hAnsi="Times New Roman"/>
                <w:sz w:val="19"/>
                <w:szCs w:val="19"/>
              </w:rPr>
              <w:t xml:space="preserve">uz pomoć učitelja </w:t>
            </w:r>
            <w:r w:rsidRPr="00E81455">
              <w:rPr>
                <w:rFonts w:ascii="Times New Roman" w:hAnsi="Times New Roman"/>
                <w:sz w:val="19"/>
                <w:szCs w:val="19"/>
              </w:rPr>
              <w:t>uočava grafičku strukturu teksta</w:t>
            </w:r>
          </w:p>
          <w:p w14:paraId="746041CE" w14:textId="293DF82F"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lastRenderedPageBreak/>
              <w:t xml:space="preserve">– </w:t>
            </w:r>
            <w:r w:rsidRPr="008E691C">
              <w:rPr>
                <w:rFonts w:ascii="Times New Roman" w:hAnsi="Times New Roman"/>
                <w:sz w:val="19"/>
                <w:szCs w:val="19"/>
              </w:rPr>
              <w:t xml:space="preserve">uz pomoć učitelja </w:t>
            </w:r>
            <w:r w:rsidRPr="00E81455">
              <w:rPr>
                <w:rFonts w:ascii="Times New Roman" w:hAnsi="Times New Roman"/>
                <w:sz w:val="19"/>
                <w:szCs w:val="19"/>
              </w:rPr>
              <w:t>objašnjava svrhu slikovnih elemenata</w:t>
            </w:r>
          </w:p>
          <w:p w14:paraId="2BC96B2E" w14:textId="05632287"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xml:space="preserve">– </w:t>
            </w:r>
            <w:r w:rsidRPr="008E691C">
              <w:rPr>
                <w:rFonts w:ascii="Times New Roman" w:hAnsi="Times New Roman"/>
                <w:sz w:val="19"/>
                <w:szCs w:val="19"/>
              </w:rPr>
              <w:t xml:space="preserve">uz pomoć učitelja </w:t>
            </w:r>
            <w:r w:rsidRPr="00E81455">
              <w:rPr>
                <w:rFonts w:ascii="Times New Roman" w:hAnsi="Times New Roman"/>
                <w:sz w:val="19"/>
                <w:szCs w:val="19"/>
              </w:rPr>
              <w:t>razlikuje slične podatke u čitanome tekstu</w:t>
            </w:r>
          </w:p>
          <w:p w14:paraId="69219A8D" w14:textId="12FB7937"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w:t>
            </w:r>
            <w:r>
              <w:t xml:space="preserve"> </w:t>
            </w:r>
            <w:r w:rsidRPr="008E691C">
              <w:rPr>
                <w:rFonts w:ascii="Times New Roman" w:hAnsi="Times New Roman"/>
                <w:sz w:val="19"/>
                <w:szCs w:val="19"/>
              </w:rPr>
              <w:t xml:space="preserve">uz pomoć učitelja </w:t>
            </w:r>
            <w:r w:rsidRPr="00E81455">
              <w:rPr>
                <w:rFonts w:ascii="Times New Roman" w:hAnsi="Times New Roman"/>
                <w:sz w:val="19"/>
                <w:szCs w:val="19"/>
              </w:rPr>
              <w:t>pojednostavnjuje složene podatke iz čitanoga teksta</w:t>
            </w:r>
          </w:p>
          <w:p w14:paraId="49330111" w14:textId="74AA9F51"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w:t>
            </w:r>
            <w:r>
              <w:t xml:space="preserve"> </w:t>
            </w:r>
            <w:r w:rsidRPr="008E691C">
              <w:rPr>
                <w:rFonts w:ascii="Times New Roman" w:hAnsi="Times New Roman"/>
                <w:sz w:val="19"/>
                <w:szCs w:val="19"/>
              </w:rPr>
              <w:t xml:space="preserve">uz pomoć učitelja </w:t>
            </w:r>
            <w:r w:rsidRPr="00E81455">
              <w:rPr>
                <w:rFonts w:ascii="Times New Roman" w:hAnsi="Times New Roman"/>
                <w:sz w:val="19"/>
                <w:szCs w:val="19"/>
              </w:rPr>
              <w:t>organizira i interpretira podatke iz čitanoga teksta i sažima ih u različite vrste bilježaka</w:t>
            </w:r>
          </w:p>
          <w:p w14:paraId="44BCCDF4" w14:textId="390959AE"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xml:space="preserve">– </w:t>
            </w:r>
            <w:r w:rsidRPr="008E691C">
              <w:rPr>
                <w:rFonts w:ascii="Times New Roman" w:hAnsi="Times New Roman"/>
                <w:sz w:val="19"/>
                <w:szCs w:val="19"/>
              </w:rPr>
              <w:t xml:space="preserve">uz pomoć učitelja </w:t>
            </w:r>
            <w:r w:rsidRPr="00E81455">
              <w:rPr>
                <w:rFonts w:ascii="Times New Roman" w:hAnsi="Times New Roman"/>
                <w:sz w:val="19"/>
                <w:szCs w:val="19"/>
              </w:rPr>
              <w:t>pronalazi dokaze i potkrepljuje zaključke do kojih je došao čitanjem</w:t>
            </w:r>
          </w:p>
          <w:p w14:paraId="1A35EF3F" w14:textId="0A083277"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xml:space="preserve">– </w:t>
            </w:r>
            <w:r w:rsidRPr="008E691C">
              <w:rPr>
                <w:rFonts w:ascii="Times New Roman" w:hAnsi="Times New Roman"/>
                <w:sz w:val="19"/>
                <w:szCs w:val="19"/>
              </w:rPr>
              <w:t xml:space="preserve">uz pomoć učitelja </w:t>
            </w:r>
            <w:r w:rsidRPr="00E81455">
              <w:rPr>
                <w:rFonts w:ascii="Times New Roman" w:hAnsi="Times New Roman"/>
                <w:sz w:val="19"/>
                <w:szCs w:val="19"/>
              </w:rPr>
              <w:t>izabire odgovarajuće izvore za istraživanje informacija u skladu sa zadatkom</w:t>
            </w:r>
          </w:p>
          <w:p w14:paraId="4A1636C0" w14:textId="35DB8992"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w:t>
            </w:r>
            <w:r>
              <w:t xml:space="preserve"> </w:t>
            </w:r>
            <w:r w:rsidRPr="008E691C">
              <w:rPr>
                <w:rFonts w:ascii="Times New Roman" w:hAnsi="Times New Roman"/>
                <w:sz w:val="19"/>
                <w:szCs w:val="19"/>
              </w:rPr>
              <w:t xml:space="preserve">uz pomoć učitelja </w:t>
            </w:r>
            <w:r w:rsidRPr="00E81455">
              <w:rPr>
                <w:rFonts w:ascii="Times New Roman" w:hAnsi="Times New Roman"/>
                <w:sz w:val="19"/>
                <w:szCs w:val="19"/>
              </w:rPr>
              <w:t>objašnjava značenje nepoznatih riječi služeći se rječnicima</w:t>
            </w:r>
          </w:p>
        </w:tc>
        <w:tc>
          <w:tcPr>
            <w:tcW w:w="3009" w:type="dxa"/>
          </w:tcPr>
          <w:p w14:paraId="77F1FDA6" w14:textId="1252C953"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lastRenderedPageBreak/>
              <w:t>– djelomično samostalno objašnjava svrhu čitanja: osobna i javna</w:t>
            </w:r>
          </w:p>
          <w:p w14:paraId="199CCD7B" w14:textId="020D7E63"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djelomično samostalno uočava grafičku strukturu teksta</w:t>
            </w:r>
          </w:p>
          <w:p w14:paraId="2F83AB0C" w14:textId="2CC8D389"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lastRenderedPageBreak/>
              <w:t>– djelomično samostalno objašnjava svrhu slikovnih elemenata</w:t>
            </w:r>
          </w:p>
          <w:p w14:paraId="6945AA26" w14:textId="64DC0C6E"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djelomično samostalno razlikuje slične podatke u čitanome tekstu</w:t>
            </w:r>
          </w:p>
          <w:p w14:paraId="309D55E3" w14:textId="4B9BABA8"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w:t>
            </w:r>
            <w:r>
              <w:t xml:space="preserve"> </w:t>
            </w:r>
            <w:r w:rsidRPr="00E81455">
              <w:rPr>
                <w:rFonts w:ascii="Times New Roman" w:hAnsi="Times New Roman"/>
                <w:sz w:val="19"/>
                <w:szCs w:val="19"/>
              </w:rPr>
              <w:t>djelomično samostalno pojednostavnjuje složene podatke iz čitanoga teksta</w:t>
            </w:r>
          </w:p>
          <w:p w14:paraId="1EF4B664" w14:textId="1C0EF720"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w:t>
            </w:r>
            <w:r>
              <w:t xml:space="preserve"> </w:t>
            </w:r>
            <w:r w:rsidRPr="00E81455">
              <w:rPr>
                <w:rFonts w:ascii="Times New Roman" w:hAnsi="Times New Roman"/>
                <w:sz w:val="19"/>
                <w:szCs w:val="19"/>
              </w:rPr>
              <w:t>djelomično samostalno organizira i interpretira podatke iz čitanoga teksta i sažima ih u različite vrste bilježaka</w:t>
            </w:r>
          </w:p>
          <w:p w14:paraId="2D05D466" w14:textId="088EAC25"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djelomično samostalno pronalazi dokaze i potkrepljuje zaključke do kojih je došao čitanjem</w:t>
            </w:r>
          </w:p>
          <w:p w14:paraId="53B21E20" w14:textId="3B3E3C45"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djelomično samostalno izabire odgovarajuće izvore za istraživanje informacija u skladu sa zadatkom</w:t>
            </w:r>
          </w:p>
          <w:p w14:paraId="46236D7D" w14:textId="5C32DE41"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w:t>
            </w:r>
            <w:r>
              <w:t xml:space="preserve"> </w:t>
            </w:r>
            <w:r w:rsidRPr="00E81455">
              <w:rPr>
                <w:rFonts w:ascii="Times New Roman" w:hAnsi="Times New Roman"/>
                <w:sz w:val="19"/>
                <w:szCs w:val="19"/>
              </w:rPr>
              <w:t>djelomično samostalno objašnjava značenje nepoznatih riječi služeći se rječnicima</w:t>
            </w:r>
          </w:p>
        </w:tc>
        <w:tc>
          <w:tcPr>
            <w:tcW w:w="2919" w:type="dxa"/>
          </w:tcPr>
          <w:p w14:paraId="198A484F" w14:textId="1A8C8D66"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lastRenderedPageBreak/>
              <w:t>– uglavnom samostalno objašnjava svrhu čitanja: osobna i javna</w:t>
            </w:r>
          </w:p>
          <w:p w14:paraId="6904BB2A" w14:textId="7DD640DE"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uglavnom samostalno uočava grafičku strukturu teksta</w:t>
            </w:r>
          </w:p>
          <w:p w14:paraId="758D2A7F" w14:textId="0A1EA312"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lastRenderedPageBreak/>
              <w:t>– uglavnom samostalno objašnjava svrhu slikovnih elemenata</w:t>
            </w:r>
          </w:p>
          <w:p w14:paraId="43A44E16" w14:textId="7D35D4EF"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uglavnom samostalno razlikuje slične podatke u čitanome tekstu</w:t>
            </w:r>
          </w:p>
          <w:p w14:paraId="115476E4" w14:textId="376DF945"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uglavnom samostalno pojednostavnjuje složene podatke iz čitanoga teksta</w:t>
            </w:r>
          </w:p>
          <w:p w14:paraId="7061B495" w14:textId="69CAF0E1"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uglavnom samostalno organizira i interpretira podatke iz čitanoga teksta i sažima ih u različite vrste bilježaka</w:t>
            </w:r>
          </w:p>
          <w:p w14:paraId="6F59BB53" w14:textId="05E3D046"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uglavnom samostalno pronalazi dokaze i potkrepljuje zaključke do kojih je došao čitanjem</w:t>
            </w:r>
          </w:p>
          <w:p w14:paraId="60746173" w14:textId="472EA51F"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uglavnom samostalno izabire odgovarajuće izvore za istraživanje informacija u skladu sa zadatkom</w:t>
            </w:r>
          </w:p>
          <w:p w14:paraId="5351DE94" w14:textId="4D803FD5"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uglavnom samostalno objašnjava značenje nepoznatih riječi služeći se rječnicima</w:t>
            </w:r>
          </w:p>
        </w:tc>
        <w:tc>
          <w:tcPr>
            <w:tcW w:w="2805" w:type="dxa"/>
          </w:tcPr>
          <w:p w14:paraId="739A7702" w14:textId="6488968A"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lastRenderedPageBreak/>
              <w:t>– samostalno objašnjava svrhu čitanja: osobna i javna</w:t>
            </w:r>
          </w:p>
          <w:p w14:paraId="07D48144" w14:textId="1B9986B2"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samostalno uočava grafičku strukturu teksta</w:t>
            </w:r>
          </w:p>
          <w:p w14:paraId="7E6FB2CA" w14:textId="0041C0CA"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lastRenderedPageBreak/>
              <w:t>– samostalno objašnjava svrhu slikovnih elemenata</w:t>
            </w:r>
          </w:p>
          <w:p w14:paraId="1E2AEC37" w14:textId="7EC45CCD"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samostalno razlikuje slične podatke u čitanome tekstu</w:t>
            </w:r>
          </w:p>
          <w:p w14:paraId="6FB4C522" w14:textId="00B6DBFC"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samostalno pojednostavnjuje složene podatke iz čitanoga teksta</w:t>
            </w:r>
          </w:p>
          <w:p w14:paraId="40F5D456" w14:textId="72987879"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samostalno organizira i interpretira podatke iz čitanoga teksta i sažima ih u različite vrste bilježaka</w:t>
            </w:r>
          </w:p>
          <w:p w14:paraId="31DFC6B4" w14:textId="19731DB5"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samostalno pronalazi dokaze i potkrepljuje zaključke do kojih je došao čitanjem</w:t>
            </w:r>
          </w:p>
          <w:p w14:paraId="765BAD29" w14:textId="34CDCC55"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samostalno izabire odgovarajuće izvore za istraživanje informacija u skladu sa zadatkom</w:t>
            </w:r>
          </w:p>
          <w:p w14:paraId="155D8B88" w14:textId="41D70467" w:rsidR="008E691C" w:rsidRPr="00E81455" w:rsidRDefault="008E691C" w:rsidP="008E691C">
            <w:pPr>
              <w:autoSpaceDE w:val="0"/>
              <w:autoSpaceDN w:val="0"/>
              <w:adjustRightInd w:val="0"/>
              <w:spacing w:after="80"/>
              <w:rPr>
                <w:rFonts w:ascii="Times New Roman" w:hAnsi="Times New Roman"/>
                <w:sz w:val="19"/>
                <w:szCs w:val="19"/>
              </w:rPr>
            </w:pPr>
            <w:r w:rsidRPr="00E81455">
              <w:rPr>
                <w:rFonts w:ascii="Times New Roman" w:hAnsi="Times New Roman"/>
                <w:sz w:val="19"/>
                <w:szCs w:val="19"/>
              </w:rPr>
              <w:t>– samostalno objašnjava značenje nepoznatih riječi služeći se rječnicima</w:t>
            </w:r>
          </w:p>
        </w:tc>
      </w:tr>
      <w:tr w:rsidR="008E691C" w:rsidRPr="005278E1" w14:paraId="23222194" w14:textId="77777777" w:rsidTr="00E81455">
        <w:trPr>
          <w:trHeight w:val="1130"/>
        </w:trPr>
        <w:tc>
          <w:tcPr>
            <w:tcW w:w="2494" w:type="dxa"/>
            <w:vMerge w:val="restart"/>
            <w:shd w:val="clear" w:color="auto" w:fill="EDEDED" w:themeFill="accent3" w:themeFillTint="33"/>
            <w:vAlign w:val="center"/>
          </w:tcPr>
          <w:p w14:paraId="7FBDD4B3" w14:textId="77777777" w:rsidR="008E691C" w:rsidRDefault="008E691C" w:rsidP="008E691C">
            <w:pPr>
              <w:rPr>
                <w:rFonts w:ascii="Times New Roman" w:hAnsi="Times New Roman"/>
                <w:b/>
                <w:bCs/>
                <w:color w:val="91AE28"/>
                <w:sz w:val="24"/>
                <w:szCs w:val="24"/>
              </w:rPr>
            </w:pPr>
            <w:r w:rsidRPr="008E691C">
              <w:rPr>
                <w:rFonts w:ascii="Times New Roman" w:hAnsi="Times New Roman"/>
                <w:b/>
                <w:bCs/>
                <w:color w:val="91AE28"/>
                <w:sz w:val="24"/>
                <w:szCs w:val="24"/>
              </w:rPr>
              <w:lastRenderedPageBreak/>
              <w:t xml:space="preserve">HJ A.7.4. </w:t>
            </w:r>
          </w:p>
          <w:p w14:paraId="694C5527" w14:textId="7DBCB7A1" w:rsidR="008E691C" w:rsidRPr="005A7202" w:rsidRDefault="008E691C" w:rsidP="008E691C">
            <w:pPr>
              <w:rPr>
                <w:rFonts w:ascii="Times New Roman" w:hAnsi="Times New Roman"/>
                <w:b/>
                <w:bCs/>
                <w:color w:val="91AE28"/>
                <w:sz w:val="24"/>
                <w:szCs w:val="24"/>
              </w:rPr>
            </w:pPr>
            <w:r w:rsidRPr="008E691C">
              <w:rPr>
                <w:rFonts w:ascii="Times New Roman" w:hAnsi="Times New Roman"/>
                <w:b/>
                <w:bCs/>
                <w:color w:val="91AE28"/>
                <w:sz w:val="24"/>
                <w:szCs w:val="24"/>
              </w:rPr>
              <w:t>Učenik piše objektivne pripovjedne</w:t>
            </w:r>
            <w:r>
              <w:rPr>
                <w:rFonts w:ascii="Times New Roman" w:hAnsi="Times New Roman"/>
                <w:b/>
                <w:bCs/>
                <w:color w:val="91AE28"/>
                <w:sz w:val="24"/>
                <w:szCs w:val="24"/>
              </w:rPr>
              <w:t xml:space="preserve"> </w:t>
            </w:r>
            <w:r w:rsidRPr="008E691C">
              <w:rPr>
                <w:rFonts w:ascii="Times New Roman" w:hAnsi="Times New Roman"/>
                <w:b/>
                <w:bCs/>
                <w:color w:val="91AE28"/>
                <w:sz w:val="24"/>
                <w:szCs w:val="24"/>
              </w:rPr>
              <w:t>tekstove u skladu s temom i prema planu.</w:t>
            </w:r>
          </w:p>
        </w:tc>
        <w:tc>
          <w:tcPr>
            <w:tcW w:w="2879" w:type="dxa"/>
            <w:shd w:val="clear" w:color="auto" w:fill="EDEDED" w:themeFill="accent3" w:themeFillTint="33"/>
            <w:vAlign w:val="center"/>
          </w:tcPr>
          <w:p w14:paraId="306B97BB" w14:textId="0DBD2DD5" w:rsidR="008E691C" w:rsidRPr="00136033" w:rsidRDefault="008E691C" w:rsidP="008E691C">
            <w:pPr>
              <w:rPr>
                <w:rFonts w:ascii="Times New Roman" w:hAnsi="Times New Roman"/>
                <w:b/>
                <w:bCs/>
                <w:color w:val="91AE28"/>
                <w:sz w:val="20"/>
              </w:rPr>
            </w:pPr>
            <w:r w:rsidRPr="00136033">
              <w:rPr>
                <w:rFonts w:ascii="Times New Roman" w:hAnsi="Times New Roman"/>
                <w:b/>
                <w:bCs/>
                <w:color w:val="91AE28"/>
                <w:sz w:val="20"/>
              </w:rPr>
              <w:t>– uz pomoć učitelja piše objektivne pripovjedne tekstove odgovarajući na pet temeljnih pitanja</w:t>
            </w:r>
          </w:p>
        </w:tc>
        <w:tc>
          <w:tcPr>
            <w:tcW w:w="3009" w:type="dxa"/>
            <w:shd w:val="clear" w:color="auto" w:fill="EDEDED" w:themeFill="accent3" w:themeFillTint="33"/>
            <w:vAlign w:val="center"/>
          </w:tcPr>
          <w:p w14:paraId="2AA89D41" w14:textId="46FEEC63" w:rsidR="008E691C" w:rsidRPr="00136033" w:rsidRDefault="008E691C" w:rsidP="008E691C">
            <w:pPr>
              <w:rPr>
                <w:rFonts w:ascii="Times New Roman" w:hAnsi="Times New Roman"/>
                <w:b/>
                <w:bCs/>
                <w:color w:val="91AE28"/>
                <w:sz w:val="20"/>
              </w:rPr>
            </w:pPr>
            <w:r w:rsidRPr="00136033">
              <w:rPr>
                <w:rFonts w:ascii="Times New Roman" w:hAnsi="Times New Roman"/>
                <w:b/>
                <w:bCs/>
                <w:color w:val="91AE28"/>
                <w:sz w:val="20"/>
              </w:rPr>
              <w:t>– djelomično samostalno piše objektivne pripovjedne tekstove odgovarajući na pet temeljnih pitanja</w:t>
            </w:r>
          </w:p>
        </w:tc>
        <w:tc>
          <w:tcPr>
            <w:tcW w:w="2919" w:type="dxa"/>
            <w:shd w:val="clear" w:color="auto" w:fill="EDEDED" w:themeFill="accent3" w:themeFillTint="33"/>
            <w:vAlign w:val="center"/>
          </w:tcPr>
          <w:p w14:paraId="21A5828F" w14:textId="664A2F02" w:rsidR="008E691C" w:rsidRPr="00136033" w:rsidRDefault="008E691C" w:rsidP="008E691C">
            <w:pPr>
              <w:rPr>
                <w:rFonts w:ascii="Times New Roman" w:hAnsi="Times New Roman"/>
                <w:b/>
                <w:bCs/>
                <w:color w:val="91AE28"/>
                <w:sz w:val="20"/>
              </w:rPr>
            </w:pPr>
            <w:r w:rsidRPr="00136033">
              <w:rPr>
                <w:rFonts w:ascii="Times New Roman" w:hAnsi="Times New Roman"/>
                <w:b/>
                <w:bCs/>
                <w:color w:val="91AE28"/>
                <w:sz w:val="20"/>
              </w:rPr>
              <w:t>– uglavnom samostalno piše objektivne pripovjedne tekstove odgovarajući na pet temeljnih pitanja</w:t>
            </w:r>
          </w:p>
        </w:tc>
        <w:tc>
          <w:tcPr>
            <w:tcW w:w="2805" w:type="dxa"/>
            <w:shd w:val="clear" w:color="auto" w:fill="EDEDED" w:themeFill="accent3" w:themeFillTint="33"/>
            <w:vAlign w:val="center"/>
          </w:tcPr>
          <w:p w14:paraId="658E6769" w14:textId="79F207E2" w:rsidR="008E691C" w:rsidRPr="00136033" w:rsidRDefault="008E691C" w:rsidP="008E691C">
            <w:pPr>
              <w:rPr>
                <w:rFonts w:ascii="Times New Roman" w:hAnsi="Times New Roman"/>
                <w:b/>
                <w:bCs/>
                <w:color w:val="91AE28"/>
                <w:sz w:val="20"/>
              </w:rPr>
            </w:pPr>
            <w:r w:rsidRPr="00136033">
              <w:rPr>
                <w:rFonts w:ascii="Times New Roman" w:hAnsi="Times New Roman"/>
                <w:b/>
                <w:bCs/>
                <w:color w:val="91AE28"/>
                <w:sz w:val="20"/>
              </w:rPr>
              <w:t>– samostalno piše objektivne pripovjedne tekstove odgovarajući na pet temeljnih pitanja</w:t>
            </w:r>
          </w:p>
        </w:tc>
      </w:tr>
      <w:tr w:rsidR="00136033" w:rsidRPr="009B6742" w14:paraId="1EF88862" w14:textId="77777777" w:rsidTr="00E81455">
        <w:trPr>
          <w:trHeight w:val="711"/>
        </w:trPr>
        <w:tc>
          <w:tcPr>
            <w:tcW w:w="2494" w:type="dxa"/>
            <w:vMerge/>
            <w:vAlign w:val="center"/>
          </w:tcPr>
          <w:p w14:paraId="6F6EFCF6" w14:textId="77777777" w:rsidR="00136033" w:rsidRPr="002E2490" w:rsidRDefault="00136033" w:rsidP="00136033">
            <w:pPr>
              <w:rPr>
                <w:rFonts w:ascii="Times New Roman" w:hAnsi="Times New Roman"/>
                <w:b/>
                <w:bCs/>
                <w:sz w:val="24"/>
                <w:szCs w:val="24"/>
              </w:rPr>
            </w:pPr>
          </w:p>
        </w:tc>
        <w:tc>
          <w:tcPr>
            <w:tcW w:w="2879" w:type="dxa"/>
          </w:tcPr>
          <w:p w14:paraId="108A654A" w14:textId="4AB68095"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uz pomoć učitelja pripovijeda objektivno: promatra i prati događaj, zapaža tijek događaja i uključenost sudionika događaja poštujući točnost i istinitost činjenica</w:t>
            </w:r>
          </w:p>
          <w:p w14:paraId="285C79A3" w14:textId="1B4D8FC2"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uz pomoć učitelja odgovara na pitanja tko sudjeluje u događaju, što se događa, gdje se i kada događa i koji je uzrok događaja (zašto i kako?)</w:t>
            </w:r>
          </w:p>
          <w:p w14:paraId="7EB32D11" w14:textId="2990F310"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rijetko poštuje načelo sažetosti, potpunosti, aktualnosti, točnosti i uvjerljivosti</w:t>
            </w:r>
          </w:p>
          <w:p w14:paraId="3AD4D0A0" w14:textId="102918F7"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na poticaj ponovno čita i pregledava napisani tekst radi usavršavanja teksta služeći se pravopisom i rječnicima</w:t>
            </w:r>
          </w:p>
          <w:p w14:paraId="11544FE3" w14:textId="54D160F3"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rijetko uočava i izostavlja suvišne riječi (pleonazme) u govoru i pismu</w:t>
            </w:r>
          </w:p>
          <w:p w14:paraId="6A896F0F" w14:textId="13022DF5"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uz pomoć učitelja razlikuje činjenice od mišljenja i stavova</w:t>
            </w:r>
          </w:p>
          <w:p w14:paraId="35768A1C" w14:textId="6B0A6929"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uz pomoć učitelja uspoređuje informacije iz različitih izvora radi procjene pouzdanosti, točnosti i autorstva</w:t>
            </w:r>
          </w:p>
          <w:p w14:paraId="1F9D3116" w14:textId="3C9AD7BF"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uz pomoć učitelja selektivno i kritički preuzima informacije iz različitih izvora</w:t>
            </w:r>
          </w:p>
          <w:p w14:paraId="6C70D575" w14:textId="15C8F8B5"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rijetko točno piše veliko početno slovo u jednorječnim i višerječnim imenima</w:t>
            </w:r>
          </w:p>
          <w:p w14:paraId="5827288C" w14:textId="7145B969"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uz pomoć učitelja razlikuje upravni i neupravni govor u pismu</w:t>
            </w:r>
          </w:p>
        </w:tc>
        <w:tc>
          <w:tcPr>
            <w:tcW w:w="3009" w:type="dxa"/>
          </w:tcPr>
          <w:p w14:paraId="024C413E" w14:textId="4757E55F"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djelomično samostalno pripovijeda objektivno: promatra i prati događaj, zapaža tijek događaja i uključenost sudionika događaja poštujući točnost i istinitost činjenica</w:t>
            </w:r>
          </w:p>
          <w:p w14:paraId="426F8FD6" w14:textId="79060A18"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djelomično samostalno odgovara na pitanja tko sudjeluje u događaju, što se događa, gdje se i kada događa i koji je uzrok događaja (zašto i kako?)</w:t>
            </w:r>
          </w:p>
          <w:p w14:paraId="4CEDE199" w14:textId="458F1FF9"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djelomično poštuje načelo sažetosti, potpunosti, aktualnosti, točnosti i uvjerljivosti</w:t>
            </w:r>
          </w:p>
          <w:p w14:paraId="5CF47E93" w14:textId="01868D60"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djelomično samostalno ponovno čita i pregledava napisani tekst radi usavršavanja teksta služeći se pravopisom i rječnicima</w:t>
            </w:r>
          </w:p>
          <w:p w14:paraId="2AA8BEFF" w14:textId="30A99803"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povremeno uočava i izostavlja suvišne riječi (pleonazme) u govoru i pismu</w:t>
            </w:r>
          </w:p>
          <w:p w14:paraId="26B3FE33" w14:textId="4BD4B127"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w:t>
            </w:r>
            <w:r w:rsidRPr="00136033">
              <w:rPr>
                <w:sz w:val="19"/>
                <w:szCs w:val="19"/>
              </w:rPr>
              <w:t xml:space="preserve"> </w:t>
            </w:r>
            <w:r w:rsidRPr="00136033">
              <w:rPr>
                <w:rFonts w:ascii="Times New Roman" w:hAnsi="Times New Roman"/>
                <w:sz w:val="19"/>
                <w:szCs w:val="19"/>
              </w:rPr>
              <w:t>djelomično samostalno razlikuje činjenice od mišljenja i stavova</w:t>
            </w:r>
          </w:p>
          <w:p w14:paraId="622BC1E4" w14:textId="021C340A"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djelomično samostalno uspoređuje informacije iz različitih izvora radi procjene pouzdanosti, točnosti i autorstva</w:t>
            </w:r>
          </w:p>
          <w:p w14:paraId="43BA4017" w14:textId="71D4C4C3"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djelomično samostalno selektivno i kritički preuzima informacije iz različitih izvora</w:t>
            </w:r>
          </w:p>
          <w:p w14:paraId="5B397A49" w14:textId="46B9AB75"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djelomično točno piše veliko početno slovo u jednorječnim i višerječnim imenima</w:t>
            </w:r>
          </w:p>
          <w:p w14:paraId="52E9D5ED" w14:textId="2592B168"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djelomično samostalno razlikuje upravni i neupravni govor u pismu</w:t>
            </w:r>
          </w:p>
        </w:tc>
        <w:tc>
          <w:tcPr>
            <w:tcW w:w="2919" w:type="dxa"/>
          </w:tcPr>
          <w:p w14:paraId="1BF4F437" w14:textId="0BF6C53E"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uglavnom samostalno pripovijeda objektivno: promatra i prati događaj, zapaža tijek događaja i uključenost sudionika događaja poštujući točnost i istinitost činjenica</w:t>
            </w:r>
          </w:p>
          <w:p w14:paraId="1F49AB0A" w14:textId="4DD48466"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uglavnom samostalno odgovara na pitanja tko sudjeluje u događaju, što se događa, gdje se i kada događa i koji je uzrok događaja (zašto i kako?)</w:t>
            </w:r>
          </w:p>
          <w:p w14:paraId="683355EE" w14:textId="3A06BF28"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uglavnom poštuje načelo sažetosti, potpunosti, aktualnosti, točnosti i uvjerljivosti</w:t>
            </w:r>
          </w:p>
          <w:p w14:paraId="14746740" w14:textId="54162CE3"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uglavnom samostalno ponovno čita i pregledava napisani tekst radi usavršavanja teksta služeći se pravopisom i rječnicima</w:t>
            </w:r>
          </w:p>
          <w:p w14:paraId="50A9C948" w14:textId="05377807"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uglavnom uočava i izostavlja suvišne riječi (pleonazme) u govoru i pismu</w:t>
            </w:r>
          </w:p>
          <w:p w14:paraId="1C9BB07E" w14:textId="4A8EF026"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uglavnom samostalno razlikuje činjenice od mišljenja i stavova</w:t>
            </w:r>
          </w:p>
          <w:p w14:paraId="1BCE8361" w14:textId="4DBB385E"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uglavnom samostalno uspoređuje informacije iz različitih izvora radi procjene pouzdanosti, točnosti i autorstva</w:t>
            </w:r>
          </w:p>
          <w:p w14:paraId="5C92DD27" w14:textId="732F8D93"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uglavnom samostalno selektivno i kritički preuzima informacije iz različitih izvora</w:t>
            </w:r>
          </w:p>
          <w:p w14:paraId="093B14DC" w14:textId="0C3324F9"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uglavnom točno piše veliko početno slovo u jednorječnim i višerječnim imenima</w:t>
            </w:r>
          </w:p>
          <w:p w14:paraId="30981BB0" w14:textId="2478E335" w:rsidR="00136033" w:rsidRPr="00136033" w:rsidRDefault="00136033" w:rsidP="00136033">
            <w:pPr>
              <w:spacing w:after="120"/>
              <w:rPr>
                <w:rFonts w:ascii="Times New Roman" w:hAnsi="Times New Roman"/>
                <w:sz w:val="19"/>
                <w:szCs w:val="19"/>
              </w:rPr>
            </w:pPr>
            <w:r w:rsidRPr="00136033">
              <w:rPr>
                <w:rFonts w:ascii="Times New Roman" w:hAnsi="Times New Roman"/>
                <w:sz w:val="19"/>
                <w:szCs w:val="19"/>
              </w:rPr>
              <w:t>– uglavnom samostalno razlikuje upravni i neupravni govor u pismu</w:t>
            </w:r>
          </w:p>
        </w:tc>
        <w:tc>
          <w:tcPr>
            <w:tcW w:w="2805" w:type="dxa"/>
          </w:tcPr>
          <w:p w14:paraId="2D814DCF" w14:textId="1A61E521"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samostalno pripovijeda objektivno: promatra i prati događaj, zapaža tijek događaja i uključenost sudionika događaja poštujući točnost i istinitost činjenica</w:t>
            </w:r>
          </w:p>
          <w:p w14:paraId="2031CC69" w14:textId="0EA91E76"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samostalno odgovara na pitanja tko sudjeluje u događaju, što se događa, gdje se i kada događa i koji je uzrok događaja (zašto i kako?)</w:t>
            </w:r>
          </w:p>
          <w:p w14:paraId="6EE9BEED" w14:textId="2F37C5A1"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redovito poštuje načelo sažetosti, potpunosti, aktualnosti, točnosti i uvjerljivosti</w:t>
            </w:r>
          </w:p>
          <w:p w14:paraId="172B0896" w14:textId="15C90F52"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samostalno ponovno čita i pregledava napisani tekst radi usavršavanja teksta služeći se pravopisom i rječnicima</w:t>
            </w:r>
          </w:p>
          <w:p w14:paraId="68F51D62" w14:textId="4DE48612"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uočava i izostavlja suvišne riječi (pleonazme) u govoru i pismu</w:t>
            </w:r>
          </w:p>
          <w:p w14:paraId="1E752FF7" w14:textId="37B9ECC7"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samostalno razlikuje činjenice od mišljenja i stavova</w:t>
            </w:r>
          </w:p>
          <w:p w14:paraId="5E0B6D84" w14:textId="6E4CC5B3"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samostalno uspoređuje informacije iz različitih izvora radi procjene pouzdanosti, točnosti i autorstva</w:t>
            </w:r>
          </w:p>
          <w:p w14:paraId="77754FB2" w14:textId="56F82655"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samostalno selektivno i kritički preuzima informacije iz različitih izvora</w:t>
            </w:r>
          </w:p>
          <w:p w14:paraId="6A7F4B55" w14:textId="558777FE"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točno piše veliko početno slovo u jednorječnim i višerječnim imenima</w:t>
            </w:r>
          </w:p>
          <w:p w14:paraId="44BCEDB8" w14:textId="16452C7B" w:rsidR="00136033" w:rsidRPr="00136033" w:rsidRDefault="00136033" w:rsidP="00136033">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samostalno razlikuje upravni i neupravni govor u pismu</w:t>
            </w:r>
          </w:p>
        </w:tc>
      </w:tr>
      <w:tr w:rsidR="00136033" w:rsidRPr="005278E1" w14:paraId="708EE0E2" w14:textId="77777777" w:rsidTr="00E81455">
        <w:trPr>
          <w:trHeight w:val="1130"/>
        </w:trPr>
        <w:tc>
          <w:tcPr>
            <w:tcW w:w="2494" w:type="dxa"/>
            <w:vMerge w:val="restart"/>
            <w:shd w:val="clear" w:color="auto" w:fill="EDEDED" w:themeFill="accent3" w:themeFillTint="33"/>
            <w:vAlign w:val="center"/>
          </w:tcPr>
          <w:p w14:paraId="5EABB52F" w14:textId="77777777" w:rsidR="00136033" w:rsidRDefault="00136033" w:rsidP="00136033">
            <w:pPr>
              <w:rPr>
                <w:rFonts w:ascii="Times New Roman" w:hAnsi="Times New Roman"/>
                <w:b/>
                <w:bCs/>
                <w:color w:val="91AE28"/>
                <w:sz w:val="24"/>
                <w:szCs w:val="24"/>
              </w:rPr>
            </w:pPr>
            <w:r w:rsidRPr="00136033">
              <w:rPr>
                <w:rFonts w:ascii="Times New Roman" w:hAnsi="Times New Roman"/>
                <w:b/>
                <w:bCs/>
                <w:color w:val="91AE28"/>
                <w:sz w:val="24"/>
                <w:szCs w:val="24"/>
              </w:rPr>
              <w:lastRenderedPageBreak/>
              <w:t xml:space="preserve">HJ A.7.5. </w:t>
            </w:r>
          </w:p>
          <w:p w14:paraId="4C1F9A57" w14:textId="2C0E3205" w:rsidR="00136033" w:rsidRPr="005A7202" w:rsidRDefault="00136033" w:rsidP="00136033">
            <w:pPr>
              <w:rPr>
                <w:rFonts w:ascii="Times New Roman" w:hAnsi="Times New Roman"/>
                <w:b/>
                <w:bCs/>
                <w:color w:val="91AE28"/>
                <w:sz w:val="24"/>
                <w:szCs w:val="24"/>
              </w:rPr>
            </w:pPr>
            <w:r w:rsidRPr="00136033">
              <w:rPr>
                <w:rFonts w:ascii="Times New Roman" w:hAnsi="Times New Roman"/>
                <w:b/>
                <w:bCs/>
                <w:color w:val="91AE28"/>
                <w:sz w:val="24"/>
                <w:szCs w:val="24"/>
              </w:rPr>
              <w:t>Učenik oblikuje tekst i primjenjuje</w:t>
            </w:r>
            <w:r>
              <w:rPr>
                <w:rFonts w:ascii="Times New Roman" w:hAnsi="Times New Roman"/>
                <w:b/>
                <w:bCs/>
                <w:color w:val="91AE28"/>
                <w:sz w:val="24"/>
                <w:szCs w:val="24"/>
              </w:rPr>
              <w:t xml:space="preserve"> </w:t>
            </w:r>
            <w:r w:rsidRPr="00136033">
              <w:rPr>
                <w:rFonts w:ascii="Times New Roman" w:hAnsi="Times New Roman"/>
                <w:b/>
                <w:bCs/>
                <w:color w:val="91AE28"/>
                <w:sz w:val="24"/>
                <w:szCs w:val="24"/>
              </w:rPr>
              <w:t>znanja o sintaktičkom ustrojstvu rečenice na</w:t>
            </w:r>
            <w:r>
              <w:rPr>
                <w:rFonts w:ascii="Times New Roman" w:hAnsi="Times New Roman"/>
                <w:b/>
                <w:bCs/>
                <w:color w:val="91AE28"/>
                <w:sz w:val="24"/>
                <w:szCs w:val="24"/>
              </w:rPr>
              <w:t xml:space="preserve"> </w:t>
            </w:r>
            <w:r w:rsidRPr="00136033">
              <w:rPr>
                <w:rFonts w:ascii="Times New Roman" w:hAnsi="Times New Roman"/>
                <w:b/>
                <w:bCs/>
                <w:color w:val="91AE28"/>
                <w:sz w:val="24"/>
                <w:szCs w:val="24"/>
              </w:rPr>
              <w:t>oglednim i čestim primjerima.</w:t>
            </w:r>
          </w:p>
        </w:tc>
        <w:tc>
          <w:tcPr>
            <w:tcW w:w="2879" w:type="dxa"/>
            <w:shd w:val="clear" w:color="auto" w:fill="EDEDED" w:themeFill="accent3" w:themeFillTint="33"/>
            <w:vAlign w:val="center"/>
          </w:tcPr>
          <w:p w14:paraId="7370D751" w14:textId="70463280" w:rsidR="00136033" w:rsidRPr="00136033" w:rsidRDefault="00136033" w:rsidP="00136033">
            <w:pPr>
              <w:rPr>
                <w:rFonts w:ascii="Times New Roman" w:hAnsi="Times New Roman"/>
                <w:b/>
                <w:bCs/>
                <w:color w:val="91AE28"/>
                <w:sz w:val="20"/>
              </w:rPr>
            </w:pPr>
            <w:r w:rsidRPr="00136033">
              <w:rPr>
                <w:rFonts w:ascii="Times New Roman" w:hAnsi="Times New Roman"/>
                <w:b/>
                <w:bCs/>
                <w:color w:val="91AE28"/>
                <w:sz w:val="20"/>
              </w:rPr>
              <w:t>– rijetko točno opisuje sintaktičko ustrojstvo rečenice na čestim i oglednim primjerima</w:t>
            </w:r>
          </w:p>
        </w:tc>
        <w:tc>
          <w:tcPr>
            <w:tcW w:w="3009" w:type="dxa"/>
            <w:shd w:val="clear" w:color="auto" w:fill="EDEDED" w:themeFill="accent3" w:themeFillTint="33"/>
            <w:vAlign w:val="center"/>
          </w:tcPr>
          <w:p w14:paraId="4B0124DA" w14:textId="525E36B1" w:rsidR="00136033" w:rsidRPr="00136033" w:rsidRDefault="00136033" w:rsidP="00136033">
            <w:pPr>
              <w:rPr>
                <w:rFonts w:ascii="Times New Roman" w:hAnsi="Times New Roman"/>
                <w:b/>
                <w:bCs/>
                <w:color w:val="91AE28"/>
                <w:sz w:val="20"/>
              </w:rPr>
            </w:pPr>
            <w:r w:rsidRPr="00136033">
              <w:rPr>
                <w:rFonts w:ascii="Times New Roman" w:hAnsi="Times New Roman"/>
                <w:b/>
                <w:bCs/>
                <w:color w:val="91AE28"/>
                <w:sz w:val="20"/>
              </w:rPr>
              <w:t>– djelomično točno opisuje sintaktičko ustrojstvo rečenice na čestim i oglednim primjerima</w:t>
            </w:r>
          </w:p>
        </w:tc>
        <w:tc>
          <w:tcPr>
            <w:tcW w:w="2919" w:type="dxa"/>
            <w:shd w:val="clear" w:color="auto" w:fill="EDEDED" w:themeFill="accent3" w:themeFillTint="33"/>
            <w:vAlign w:val="center"/>
          </w:tcPr>
          <w:p w14:paraId="05EFA4BA" w14:textId="298FAE9A" w:rsidR="00136033" w:rsidRPr="00136033" w:rsidRDefault="00136033" w:rsidP="00136033">
            <w:pPr>
              <w:rPr>
                <w:rFonts w:ascii="Times New Roman" w:hAnsi="Times New Roman"/>
                <w:b/>
                <w:bCs/>
                <w:color w:val="91AE28"/>
                <w:sz w:val="20"/>
              </w:rPr>
            </w:pPr>
            <w:r w:rsidRPr="00136033">
              <w:rPr>
                <w:rFonts w:ascii="Times New Roman" w:hAnsi="Times New Roman"/>
                <w:b/>
                <w:bCs/>
                <w:color w:val="91AE28"/>
                <w:sz w:val="20"/>
              </w:rPr>
              <w:t>– uglavnom točno opisuje sintaktičko ustrojstvo rečenice na čestim i oglednim primjerima</w:t>
            </w:r>
          </w:p>
        </w:tc>
        <w:tc>
          <w:tcPr>
            <w:tcW w:w="2805" w:type="dxa"/>
            <w:shd w:val="clear" w:color="auto" w:fill="EDEDED" w:themeFill="accent3" w:themeFillTint="33"/>
            <w:vAlign w:val="center"/>
          </w:tcPr>
          <w:p w14:paraId="558F2BC4" w14:textId="71E18698" w:rsidR="00136033" w:rsidRPr="00136033" w:rsidRDefault="00136033" w:rsidP="00136033">
            <w:pPr>
              <w:rPr>
                <w:rFonts w:ascii="Times New Roman" w:hAnsi="Times New Roman"/>
                <w:b/>
                <w:bCs/>
                <w:color w:val="91AE28"/>
                <w:sz w:val="20"/>
              </w:rPr>
            </w:pPr>
            <w:r w:rsidRPr="00136033">
              <w:rPr>
                <w:rFonts w:ascii="Times New Roman" w:hAnsi="Times New Roman"/>
                <w:b/>
                <w:bCs/>
                <w:color w:val="91AE28"/>
                <w:sz w:val="20"/>
              </w:rPr>
              <w:t>– točno opisuje sintaktičko ustrojstvo rečenice na čestim i oglednim primjerima</w:t>
            </w:r>
          </w:p>
        </w:tc>
      </w:tr>
      <w:tr w:rsidR="00AE3BFB" w:rsidRPr="009B6742" w14:paraId="280DE82E" w14:textId="77777777" w:rsidTr="00E81455">
        <w:trPr>
          <w:trHeight w:val="1130"/>
        </w:trPr>
        <w:tc>
          <w:tcPr>
            <w:tcW w:w="2494" w:type="dxa"/>
            <w:vMerge/>
          </w:tcPr>
          <w:p w14:paraId="34562069" w14:textId="77777777" w:rsidR="00AE3BFB" w:rsidRPr="002E2490" w:rsidRDefault="00AE3BFB" w:rsidP="00AE3BFB">
            <w:pPr>
              <w:rPr>
                <w:rFonts w:ascii="Times New Roman" w:hAnsi="Times New Roman"/>
                <w:b/>
                <w:bCs/>
                <w:sz w:val="24"/>
                <w:szCs w:val="24"/>
              </w:rPr>
            </w:pPr>
          </w:p>
        </w:tc>
        <w:tc>
          <w:tcPr>
            <w:tcW w:w="2879" w:type="dxa"/>
          </w:tcPr>
          <w:p w14:paraId="4E9DD693" w14:textId="7C0C4849"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uz pomoć učitelja </w:t>
            </w:r>
            <w:r w:rsidRPr="00136033">
              <w:rPr>
                <w:rFonts w:ascii="Times New Roman" w:hAnsi="Times New Roman"/>
                <w:sz w:val="19"/>
                <w:szCs w:val="19"/>
              </w:rPr>
              <w:t>objašnjava sintaktičko ustrojstvo rečenice na oglednim i čestim primjerima</w:t>
            </w:r>
          </w:p>
          <w:p w14:paraId="183DA95C" w14:textId="14460DD8"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uz pomoć učitelja </w:t>
            </w:r>
            <w:r w:rsidRPr="00136033">
              <w:rPr>
                <w:rFonts w:ascii="Times New Roman" w:hAnsi="Times New Roman"/>
                <w:sz w:val="19"/>
                <w:szCs w:val="19"/>
              </w:rPr>
              <w:t>razlikuje značenje i službu padeža u rečenici</w:t>
            </w:r>
          </w:p>
          <w:p w14:paraId="1096EDBD" w14:textId="5AFF1BB0"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xml:space="preserve">– </w:t>
            </w:r>
            <w:r w:rsidRPr="00AE3BFB">
              <w:rPr>
                <w:rFonts w:ascii="Times New Roman" w:hAnsi="Times New Roman"/>
                <w:sz w:val="19"/>
                <w:szCs w:val="19"/>
              </w:rPr>
              <w:t xml:space="preserve">uz pomoć učitelja </w:t>
            </w:r>
            <w:r w:rsidRPr="00136033">
              <w:rPr>
                <w:rFonts w:ascii="Times New Roman" w:hAnsi="Times New Roman"/>
                <w:sz w:val="19"/>
                <w:szCs w:val="19"/>
              </w:rPr>
              <w:t>objašnjava stilski neobilježeni i stilski obilježeni red riječi u rečenici na oglednim i čestim primjerima</w:t>
            </w:r>
          </w:p>
          <w:p w14:paraId="092B31CC" w14:textId="14737BD6"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uz pomoć učitelja </w:t>
            </w:r>
            <w:r w:rsidRPr="00136033">
              <w:rPr>
                <w:rFonts w:ascii="Times New Roman" w:hAnsi="Times New Roman"/>
                <w:sz w:val="19"/>
                <w:szCs w:val="19"/>
              </w:rPr>
              <w:t>razlikuje glasovne promjene: sibilarizacija, palatalizacija, jotacija, nepostojani</w:t>
            </w:r>
            <w:r w:rsidRPr="00136033">
              <w:rPr>
                <w:rFonts w:ascii="Times New Roman" w:hAnsi="Times New Roman"/>
                <w:i/>
                <w:iCs/>
                <w:sz w:val="19"/>
                <w:szCs w:val="19"/>
              </w:rPr>
              <w:t xml:space="preserve"> a</w:t>
            </w:r>
          </w:p>
          <w:p w14:paraId="5922132F" w14:textId="3F8F6BD6"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uz pomoć učitelja </w:t>
            </w:r>
            <w:r w:rsidRPr="00136033">
              <w:rPr>
                <w:rFonts w:ascii="Times New Roman" w:hAnsi="Times New Roman"/>
                <w:sz w:val="19"/>
                <w:szCs w:val="19"/>
              </w:rPr>
              <w:t>provodi (i, gdje je potrebno, bilježi) glasovne promjene u riječima</w:t>
            </w:r>
          </w:p>
          <w:p w14:paraId="2D76E3E8" w14:textId="5519627E"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uz pomoć učitelja </w:t>
            </w:r>
            <w:r w:rsidRPr="00136033">
              <w:rPr>
                <w:rFonts w:ascii="Times New Roman" w:hAnsi="Times New Roman"/>
                <w:sz w:val="19"/>
                <w:szCs w:val="19"/>
              </w:rPr>
              <w:t>imenuje naglaske u hrvatskome standardnom jeziku</w:t>
            </w:r>
          </w:p>
        </w:tc>
        <w:tc>
          <w:tcPr>
            <w:tcW w:w="3009" w:type="dxa"/>
          </w:tcPr>
          <w:p w14:paraId="17D4BA48" w14:textId="246001D2"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xml:space="preserve">– </w:t>
            </w:r>
            <w:r w:rsidRPr="00AE3BFB">
              <w:rPr>
                <w:rFonts w:ascii="Times New Roman" w:hAnsi="Times New Roman"/>
                <w:sz w:val="19"/>
                <w:szCs w:val="19"/>
              </w:rPr>
              <w:t xml:space="preserve">djelomično samostalno </w:t>
            </w:r>
            <w:r w:rsidRPr="00136033">
              <w:rPr>
                <w:rFonts w:ascii="Times New Roman" w:hAnsi="Times New Roman"/>
                <w:sz w:val="19"/>
                <w:szCs w:val="19"/>
              </w:rPr>
              <w:t>objašnjava sintaktičko ustrojstvo rečenice na oglednim i čestim primjerima</w:t>
            </w:r>
          </w:p>
          <w:p w14:paraId="56FB24D6" w14:textId="7C85742F"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djelomično samostalno </w:t>
            </w:r>
            <w:r w:rsidRPr="00136033">
              <w:rPr>
                <w:rFonts w:ascii="Times New Roman" w:hAnsi="Times New Roman"/>
                <w:sz w:val="19"/>
                <w:szCs w:val="19"/>
              </w:rPr>
              <w:t>razlikuje značenje i službu padeža u rečenici</w:t>
            </w:r>
          </w:p>
          <w:p w14:paraId="7BC106EC" w14:textId="306B2BA8"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djelomično samostalno </w:t>
            </w:r>
            <w:r w:rsidRPr="00136033">
              <w:rPr>
                <w:rFonts w:ascii="Times New Roman" w:hAnsi="Times New Roman"/>
                <w:sz w:val="19"/>
                <w:szCs w:val="19"/>
              </w:rPr>
              <w:t xml:space="preserve">objašnjava stilski neobilježeni i stilski </w:t>
            </w:r>
            <w:r w:rsidRPr="00136033">
              <w:rPr>
                <w:rFonts w:ascii="Times New Roman" w:hAnsi="Times New Roman"/>
                <w:sz w:val="19"/>
                <w:szCs w:val="19"/>
              </w:rPr>
              <w:lastRenderedPageBreak/>
              <w:t>obilježeni red riječi u rečenici na oglednim i čestim primjerima</w:t>
            </w:r>
          </w:p>
          <w:p w14:paraId="37337C21" w14:textId="715B1F0A"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w:t>
            </w:r>
            <w:r>
              <w:t xml:space="preserve"> </w:t>
            </w:r>
            <w:r w:rsidRPr="00AE3BFB">
              <w:rPr>
                <w:rFonts w:ascii="Times New Roman" w:hAnsi="Times New Roman"/>
                <w:sz w:val="19"/>
                <w:szCs w:val="19"/>
              </w:rPr>
              <w:t>djelomično samostalno</w:t>
            </w:r>
            <w:r w:rsidRPr="00136033">
              <w:rPr>
                <w:rFonts w:ascii="Times New Roman" w:hAnsi="Times New Roman"/>
                <w:sz w:val="19"/>
                <w:szCs w:val="19"/>
              </w:rPr>
              <w:t xml:space="preserve"> razlikuje glasovne promjene: sibilarizacija, palatalizacija, jotacija, nepostojani</w:t>
            </w:r>
            <w:r w:rsidRPr="00136033">
              <w:rPr>
                <w:rFonts w:ascii="Times New Roman" w:hAnsi="Times New Roman"/>
                <w:i/>
                <w:iCs/>
                <w:sz w:val="19"/>
                <w:szCs w:val="19"/>
              </w:rPr>
              <w:t xml:space="preserve"> a</w:t>
            </w:r>
          </w:p>
          <w:p w14:paraId="4D2DC326" w14:textId="2E08D7E1"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djelomično samostalno </w:t>
            </w:r>
            <w:r w:rsidRPr="00136033">
              <w:rPr>
                <w:rFonts w:ascii="Times New Roman" w:hAnsi="Times New Roman"/>
                <w:sz w:val="19"/>
                <w:szCs w:val="19"/>
              </w:rPr>
              <w:t>provodi (i, gdje je potrebno, bilježi) glasovne promjene u riječima</w:t>
            </w:r>
          </w:p>
          <w:p w14:paraId="74BEF3CB" w14:textId="403107DF"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djelomično samostalno </w:t>
            </w:r>
            <w:r w:rsidRPr="00136033">
              <w:rPr>
                <w:rFonts w:ascii="Times New Roman" w:hAnsi="Times New Roman"/>
                <w:sz w:val="19"/>
                <w:szCs w:val="19"/>
              </w:rPr>
              <w:t>imenuje naglaske u hrvatskome standardnom jeziku</w:t>
            </w:r>
          </w:p>
        </w:tc>
        <w:tc>
          <w:tcPr>
            <w:tcW w:w="2919" w:type="dxa"/>
          </w:tcPr>
          <w:p w14:paraId="56BA8185" w14:textId="1D646961"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xml:space="preserve">– </w:t>
            </w:r>
            <w:r w:rsidRPr="00AE3BFB">
              <w:rPr>
                <w:rFonts w:ascii="Times New Roman" w:hAnsi="Times New Roman"/>
                <w:sz w:val="19"/>
                <w:szCs w:val="19"/>
              </w:rPr>
              <w:t xml:space="preserve">uglavnom samostalno </w:t>
            </w:r>
            <w:r w:rsidRPr="00136033">
              <w:rPr>
                <w:rFonts w:ascii="Times New Roman" w:hAnsi="Times New Roman"/>
                <w:sz w:val="19"/>
                <w:szCs w:val="19"/>
              </w:rPr>
              <w:t>objašnjava sintaktičko ustrojstvo rečenice na oglednim i čestim primjerima</w:t>
            </w:r>
          </w:p>
          <w:p w14:paraId="4C07B663" w14:textId="5C097891"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uglavnom samostalno </w:t>
            </w:r>
            <w:r w:rsidRPr="00136033">
              <w:rPr>
                <w:rFonts w:ascii="Times New Roman" w:hAnsi="Times New Roman"/>
                <w:sz w:val="19"/>
                <w:szCs w:val="19"/>
              </w:rPr>
              <w:t>razlikuje značenje i službu padeža u rečenici</w:t>
            </w:r>
          </w:p>
          <w:p w14:paraId="5EECE375" w14:textId="4624031C"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uglavnom samostalno </w:t>
            </w:r>
            <w:r w:rsidRPr="00136033">
              <w:rPr>
                <w:rFonts w:ascii="Times New Roman" w:hAnsi="Times New Roman"/>
                <w:sz w:val="19"/>
                <w:szCs w:val="19"/>
              </w:rPr>
              <w:t xml:space="preserve">objašnjava stilski neobilježeni i stilski </w:t>
            </w:r>
            <w:r w:rsidRPr="00136033">
              <w:rPr>
                <w:rFonts w:ascii="Times New Roman" w:hAnsi="Times New Roman"/>
                <w:sz w:val="19"/>
                <w:szCs w:val="19"/>
              </w:rPr>
              <w:lastRenderedPageBreak/>
              <w:t>obilježeni red riječi u rečenici na oglednim i čestim primjerima</w:t>
            </w:r>
          </w:p>
          <w:p w14:paraId="40DEE422" w14:textId="5A77F4E4"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uglavnom samostalno </w:t>
            </w:r>
            <w:r w:rsidRPr="00136033">
              <w:rPr>
                <w:rFonts w:ascii="Times New Roman" w:hAnsi="Times New Roman"/>
                <w:sz w:val="19"/>
                <w:szCs w:val="19"/>
              </w:rPr>
              <w:t>razlikuje glasovne promjene: sibilarizacija, palatalizacija, jotacija, nepostojani</w:t>
            </w:r>
            <w:r w:rsidRPr="00136033">
              <w:rPr>
                <w:rFonts w:ascii="Times New Roman" w:hAnsi="Times New Roman"/>
                <w:i/>
                <w:iCs/>
                <w:sz w:val="19"/>
                <w:szCs w:val="19"/>
              </w:rPr>
              <w:t xml:space="preserve"> a</w:t>
            </w:r>
          </w:p>
          <w:p w14:paraId="41E2C405" w14:textId="457244BD"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uglavnom samostalno </w:t>
            </w:r>
            <w:r w:rsidRPr="00136033">
              <w:rPr>
                <w:rFonts w:ascii="Times New Roman" w:hAnsi="Times New Roman"/>
                <w:sz w:val="19"/>
                <w:szCs w:val="19"/>
              </w:rPr>
              <w:t>provodi (i, gdje je potrebno, bilježi) glasovne promjene u riječima</w:t>
            </w:r>
          </w:p>
          <w:p w14:paraId="04790393" w14:textId="0F300B22" w:rsidR="00AE3BFB" w:rsidRPr="00136033" w:rsidRDefault="00AE3BFB" w:rsidP="00AE3BFB">
            <w:pPr>
              <w:spacing w:after="120"/>
              <w:rPr>
                <w:rFonts w:ascii="Times New Roman" w:hAnsi="Times New Roman"/>
                <w:sz w:val="19"/>
                <w:szCs w:val="19"/>
              </w:rPr>
            </w:pPr>
            <w:r w:rsidRPr="00136033">
              <w:rPr>
                <w:rFonts w:ascii="Times New Roman" w:hAnsi="Times New Roman"/>
                <w:sz w:val="19"/>
                <w:szCs w:val="19"/>
              </w:rPr>
              <w:t>–</w:t>
            </w:r>
            <w:r>
              <w:rPr>
                <w:rFonts w:ascii="Times New Roman" w:hAnsi="Times New Roman"/>
                <w:sz w:val="19"/>
                <w:szCs w:val="19"/>
              </w:rPr>
              <w:t xml:space="preserve"> </w:t>
            </w:r>
            <w:r w:rsidRPr="00AE3BFB">
              <w:rPr>
                <w:rFonts w:ascii="Times New Roman" w:hAnsi="Times New Roman"/>
                <w:sz w:val="19"/>
                <w:szCs w:val="19"/>
              </w:rPr>
              <w:t>uglavnom samostalno</w:t>
            </w:r>
            <w:r w:rsidRPr="00136033">
              <w:rPr>
                <w:rFonts w:ascii="Times New Roman" w:hAnsi="Times New Roman"/>
                <w:sz w:val="19"/>
                <w:szCs w:val="19"/>
              </w:rPr>
              <w:t xml:space="preserve"> imenuje naglaske u hrvatskome standardnom jeziku</w:t>
            </w:r>
          </w:p>
        </w:tc>
        <w:tc>
          <w:tcPr>
            <w:tcW w:w="2805" w:type="dxa"/>
          </w:tcPr>
          <w:p w14:paraId="37DC902F" w14:textId="4D1E79A4"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lastRenderedPageBreak/>
              <w:t xml:space="preserve">– </w:t>
            </w:r>
            <w:r w:rsidRPr="00AE3BFB">
              <w:rPr>
                <w:rFonts w:ascii="Times New Roman" w:hAnsi="Times New Roman"/>
                <w:sz w:val="19"/>
                <w:szCs w:val="19"/>
              </w:rPr>
              <w:t xml:space="preserve">samostalno </w:t>
            </w:r>
            <w:r w:rsidRPr="00136033">
              <w:rPr>
                <w:rFonts w:ascii="Times New Roman" w:hAnsi="Times New Roman"/>
                <w:sz w:val="19"/>
                <w:szCs w:val="19"/>
              </w:rPr>
              <w:t>objašnjava sintaktičko ustrojstvo rečenice na oglednim i čestim primjerima</w:t>
            </w:r>
          </w:p>
          <w:p w14:paraId="23943358" w14:textId="2453522F"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samostalno </w:t>
            </w:r>
            <w:r w:rsidRPr="00136033">
              <w:rPr>
                <w:rFonts w:ascii="Times New Roman" w:hAnsi="Times New Roman"/>
                <w:sz w:val="19"/>
                <w:szCs w:val="19"/>
              </w:rPr>
              <w:t>razlikuje značenje i službu padeža u rečenici</w:t>
            </w:r>
          </w:p>
          <w:p w14:paraId="31122AE6" w14:textId="7DAD0D6B"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samostalno </w:t>
            </w:r>
            <w:r w:rsidRPr="00136033">
              <w:rPr>
                <w:rFonts w:ascii="Times New Roman" w:hAnsi="Times New Roman"/>
                <w:sz w:val="19"/>
                <w:szCs w:val="19"/>
              </w:rPr>
              <w:t xml:space="preserve">objašnjava stilski neobilježeni i stilski obilježeni </w:t>
            </w:r>
            <w:r w:rsidRPr="00136033">
              <w:rPr>
                <w:rFonts w:ascii="Times New Roman" w:hAnsi="Times New Roman"/>
                <w:sz w:val="19"/>
                <w:szCs w:val="19"/>
              </w:rPr>
              <w:lastRenderedPageBreak/>
              <w:t>red riječi u rečenici na oglednim i čestim primjerima</w:t>
            </w:r>
          </w:p>
          <w:p w14:paraId="44ABFCFD" w14:textId="31B7C777"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samostalno </w:t>
            </w:r>
            <w:r w:rsidRPr="00136033">
              <w:rPr>
                <w:rFonts w:ascii="Times New Roman" w:hAnsi="Times New Roman"/>
                <w:sz w:val="19"/>
                <w:szCs w:val="19"/>
              </w:rPr>
              <w:t>razlikuje glasovne promjene: sibilarizacija, palatalizacija, jotacija, nepostojani</w:t>
            </w:r>
            <w:r w:rsidRPr="00136033">
              <w:rPr>
                <w:rFonts w:ascii="Times New Roman" w:hAnsi="Times New Roman"/>
                <w:i/>
                <w:iCs/>
                <w:sz w:val="19"/>
                <w:szCs w:val="19"/>
              </w:rPr>
              <w:t xml:space="preserve"> a</w:t>
            </w:r>
          </w:p>
          <w:p w14:paraId="15154C9B" w14:textId="36BD81D0"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samostalno </w:t>
            </w:r>
            <w:r w:rsidRPr="00136033">
              <w:rPr>
                <w:rFonts w:ascii="Times New Roman" w:hAnsi="Times New Roman"/>
                <w:sz w:val="19"/>
                <w:szCs w:val="19"/>
              </w:rPr>
              <w:t>provodi (i, gdje je potrebno, bilježi) glasovne promjene u riječima</w:t>
            </w:r>
          </w:p>
          <w:p w14:paraId="59803F6C" w14:textId="0B749598" w:rsidR="00AE3BFB" w:rsidRPr="00136033" w:rsidRDefault="00AE3BFB" w:rsidP="00AE3BFB">
            <w:pPr>
              <w:autoSpaceDE w:val="0"/>
              <w:autoSpaceDN w:val="0"/>
              <w:adjustRightInd w:val="0"/>
              <w:spacing w:after="120"/>
              <w:rPr>
                <w:rFonts w:ascii="Times New Roman" w:hAnsi="Times New Roman"/>
                <w:sz w:val="19"/>
                <w:szCs w:val="19"/>
              </w:rPr>
            </w:pPr>
            <w:r w:rsidRPr="00136033">
              <w:rPr>
                <w:rFonts w:ascii="Times New Roman" w:hAnsi="Times New Roman"/>
                <w:sz w:val="19"/>
                <w:szCs w:val="19"/>
              </w:rPr>
              <w:t xml:space="preserve">– </w:t>
            </w:r>
            <w:r w:rsidRPr="00AE3BFB">
              <w:rPr>
                <w:rFonts w:ascii="Times New Roman" w:hAnsi="Times New Roman"/>
                <w:sz w:val="19"/>
                <w:szCs w:val="19"/>
              </w:rPr>
              <w:t xml:space="preserve">samostalno </w:t>
            </w:r>
            <w:r w:rsidRPr="00136033">
              <w:rPr>
                <w:rFonts w:ascii="Times New Roman" w:hAnsi="Times New Roman"/>
                <w:sz w:val="19"/>
                <w:szCs w:val="19"/>
              </w:rPr>
              <w:t>imenuje naglaske u hrvatskome standardnom jeziku</w:t>
            </w:r>
          </w:p>
        </w:tc>
      </w:tr>
      <w:tr w:rsidR="00B770F1" w:rsidRPr="005278E1" w14:paraId="443F47F7" w14:textId="77777777" w:rsidTr="00E81455">
        <w:trPr>
          <w:trHeight w:val="1130"/>
        </w:trPr>
        <w:tc>
          <w:tcPr>
            <w:tcW w:w="2494" w:type="dxa"/>
            <w:vMerge w:val="restart"/>
            <w:shd w:val="clear" w:color="auto" w:fill="EDEDED" w:themeFill="accent3" w:themeFillTint="33"/>
            <w:vAlign w:val="center"/>
          </w:tcPr>
          <w:p w14:paraId="5AF81041" w14:textId="77777777" w:rsidR="00B770F1" w:rsidRPr="00136033" w:rsidRDefault="00B770F1" w:rsidP="00B770F1">
            <w:pPr>
              <w:rPr>
                <w:rFonts w:ascii="Times New Roman" w:hAnsi="Times New Roman"/>
                <w:b/>
                <w:bCs/>
                <w:color w:val="91AE28"/>
                <w:sz w:val="24"/>
                <w:szCs w:val="24"/>
              </w:rPr>
            </w:pPr>
            <w:r w:rsidRPr="00136033">
              <w:rPr>
                <w:rFonts w:ascii="Times New Roman" w:hAnsi="Times New Roman"/>
                <w:b/>
                <w:bCs/>
                <w:color w:val="91AE28"/>
                <w:sz w:val="24"/>
                <w:szCs w:val="24"/>
              </w:rPr>
              <w:lastRenderedPageBreak/>
              <w:t>HJ A.7.6.</w:t>
            </w:r>
          </w:p>
          <w:p w14:paraId="2AEC6C7B" w14:textId="783F6CCF" w:rsidR="00B770F1" w:rsidRPr="005A7202" w:rsidRDefault="00B770F1" w:rsidP="00B770F1">
            <w:pPr>
              <w:rPr>
                <w:rFonts w:ascii="Times New Roman" w:hAnsi="Times New Roman"/>
                <w:b/>
                <w:bCs/>
                <w:color w:val="91AE28"/>
                <w:sz w:val="24"/>
                <w:szCs w:val="24"/>
              </w:rPr>
            </w:pPr>
            <w:r w:rsidRPr="00136033">
              <w:rPr>
                <w:rFonts w:ascii="Times New Roman" w:hAnsi="Times New Roman"/>
                <w:b/>
                <w:bCs/>
                <w:color w:val="91AE28"/>
                <w:sz w:val="24"/>
                <w:szCs w:val="24"/>
              </w:rPr>
              <w:t>Učenik imenuje tekstove i događaje važne za</w:t>
            </w:r>
            <w:r>
              <w:rPr>
                <w:rFonts w:ascii="Times New Roman" w:hAnsi="Times New Roman"/>
                <w:b/>
                <w:bCs/>
                <w:color w:val="91AE28"/>
                <w:sz w:val="24"/>
                <w:szCs w:val="24"/>
              </w:rPr>
              <w:t xml:space="preserve"> </w:t>
            </w:r>
            <w:r w:rsidRPr="00136033">
              <w:rPr>
                <w:rFonts w:ascii="Times New Roman" w:hAnsi="Times New Roman"/>
                <w:b/>
                <w:bCs/>
                <w:color w:val="91AE28"/>
                <w:sz w:val="24"/>
                <w:szCs w:val="24"/>
              </w:rPr>
              <w:t>razvoj</w:t>
            </w:r>
            <w:r>
              <w:rPr>
                <w:rFonts w:ascii="Times New Roman" w:hAnsi="Times New Roman"/>
                <w:b/>
                <w:bCs/>
                <w:color w:val="91AE28"/>
                <w:sz w:val="24"/>
                <w:szCs w:val="24"/>
              </w:rPr>
              <w:t xml:space="preserve"> </w:t>
            </w:r>
            <w:r w:rsidRPr="00136033">
              <w:rPr>
                <w:rFonts w:ascii="Times New Roman" w:hAnsi="Times New Roman"/>
                <w:b/>
                <w:bCs/>
                <w:color w:val="91AE28"/>
                <w:sz w:val="24"/>
                <w:szCs w:val="24"/>
              </w:rPr>
              <w:t>hrvatskoga jezika kroz hrvatsku povijest.</w:t>
            </w:r>
          </w:p>
        </w:tc>
        <w:tc>
          <w:tcPr>
            <w:tcW w:w="2879" w:type="dxa"/>
            <w:shd w:val="clear" w:color="auto" w:fill="EDEDED" w:themeFill="accent3" w:themeFillTint="33"/>
            <w:vAlign w:val="center"/>
          </w:tcPr>
          <w:p w14:paraId="4B0A656D" w14:textId="254041D1" w:rsidR="00B770F1" w:rsidRPr="00AE3BFB" w:rsidRDefault="00B770F1" w:rsidP="00B770F1">
            <w:pPr>
              <w:rPr>
                <w:rFonts w:ascii="Times New Roman" w:hAnsi="Times New Roman"/>
                <w:b/>
                <w:bCs/>
                <w:color w:val="91AE28"/>
                <w:sz w:val="20"/>
              </w:rPr>
            </w:pPr>
            <w:r w:rsidRPr="00AE3BFB">
              <w:rPr>
                <w:rFonts w:ascii="Times New Roman" w:hAnsi="Times New Roman"/>
                <w:b/>
                <w:bCs/>
                <w:color w:val="91AE28"/>
                <w:sz w:val="20"/>
              </w:rPr>
              <w:t xml:space="preserve">– </w:t>
            </w:r>
            <w:r w:rsidRPr="00B770F1">
              <w:rPr>
                <w:rFonts w:ascii="Times New Roman" w:hAnsi="Times New Roman"/>
                <w:b/>
                <w:bCs/>
                <w:color w:val="91AE28"/>
                <w:sz w:val="20"/>
              </w:rPr>
              <w:t xml:space="preserve">uz pomoć učitelja </w:t>
            </w:r>
            <w:r w:rsidRPr="00AE3BFB">
              <w:rPr>
                <w:rFonts w:ascii="Times New Roman" w:hAnsi="Times New Roman"/>
                <w:b/>
                <w:bCs/>
                <w:color w:val="91AE28"/>
                <w:sz w:val="20"/>
              </w:rPr>
              <w:t>imenuje događaje i tekstove važne za razvoj hrvatskoga jezika</w:t>
            </w:r>
          </w:p>
        </w:tc>
        <w:tc>
          <w:tcPr>
            <w:tcW w:w="3009" w:type="dxa"/>
            <w:shd w:val="clear" w:color="auto" w:fill="EDEDED" w:themeFill="accent3" w:themeFillTint="33"/>
            <w:vAlign w:val="center"/>
          </w:tcPr>
          <w:p w14:paraId="68E1F005" w14:textId="39CA0CA6" w:rsidR="00B770F1" w:rsidRPr="00AE3BFB" w:rsidRDefault="00B770F1" w:rsidP="00B770F1">
            <w:pPr>
              <w:rPr>
                <w:rFonts w:ascii="Times New Roman" w:hAnsi="Times New Roman"/>
                <w:b/>
                <w:bCs/>
                <w:color w:val="91AE28"/>
                <w:sz w:val="20"/>
              </w:rPr>
            </w:pPr>
            <w:r w:rsidRPr="00AE3BFB">
              <w:rPr>
                <w:rFonts w:ascii="Times New Roman" w:hAnsi="Times New Roman"/>
                <w:b/>
                <w:bCs/>
                <w:color w:val="91AE28"/>
                <w:sz w:val="20"/>
              </w:rPr>
              <w:t xml:space="preserve">– </w:t>
            </w:r>
            <w:r w:rsidRPr="00B770F1">
              <w:rPr>
                <w:rFonts w:ascii="Times New Roman" w:hAnsi="Times New Roman"/>
                <w:b/>
                <w:bCs/>
                <w:color w:val="91AE28"/>
                <w:sz w:val="20"/>
              </w:rPr>
              <w:t xml:space="preserve">djelomično samostalno </w:t>
            </w:r>
            <w:r w:rsidRPr="00AE3BFB">
              <w:rPr>
                <w:rFonts w:ascii="Times New Roman" w:hAnsi="Times New Roman"/>
                <w:b/>
                <w:bCs/>
                <w:color w:val="91AE28"/>
                <w:sz w:val="20"/>
              </w:rPr>
              <w:t>imenuje događaje i tekstove važne za razvoj hrvatskoga jezika</w:t>
            </w:r>
          </w:p>
        </w:tc>
        <w:tc>
          <w:tcPr>
            <w:tcW w:w="2919" w:type="dxa"/>
            <w:shd w:val="clear" w:color="auto" w:fill="EDEDED" w:themeFill="accent3" w:themeFillTint="33"/>
            <w:vAlign w:val="center"/>
          </w:tcPr>
          <w:p w14:paraId="3EC1DF76" w14:textId="6C1F38E7" w:rsidR="00B770F1" w:rsidRPr="00AE3BFB" w:rsidRDefault="00B770F1" w:rsidP="00B770F1">
            <w:pPr>
              <w:rPr>
                <w:rFonts w:ascii="Times New Roman" w:hAnsi="Times New Roman"/>
                <w:b/>
                <w:bCs/>
                <w:color w:val="91AE28"/>
                <w:sz w:val="20"/>
              </w:rPr>
            </w:pPr>
            <w:r w:rsidRPr="00AE3BFB">
              <w:rPr>
                <w:rFonts w:ascii="Times New Roman" w:hAnsi="Times New Roman"/>
                <w:b/>
                <w:bCs/>
                <w:color w:val="91AE28"/>
                <w:sz w:val="20"/>
              </w:rPr>
              <w:t xml:space="preserve">– </w:t>
            </w:r>
            <w:r w:rsidRPr="00B770F1">
              <w:rPr>
                <w:rFonts w:ascii="Times New Roman" w:hAnsi="Times New Roman"/>
                <w:b/>
                <w:bCs/>
                <w:color w:val="91AE28"/>
                <w:sz w:val="20"/>
              </w:rPr>
              <w:t xml:space="preserve">uglavnom samostalno </w:t>
            </w:r>
            <w:r w:rsidRPr="00AE3BFB">
              <w:rPr>
                <w:rFonts w:ascii="Times New Roman" w:hAnsi="Times New Roman"/>
                <w:b/>
                <w:bCs/>
                <w:color w:val="91AE28"/>
                <w:sz w:val="20"/>
              </w:rPr>
              <w:t>imenuje događaje i tekstove važne za razvoj hrvatskoga jezika</w:t>
            </w:r>
          </w:p>
        </w:tc>
        <w:tc>
          <w:tcPr>
            <w:tcW w:w="2805" w:type="dxa"/>
            <w:shd w:val="clear" w:color="auto" w:fill="EDEDED" w:themeFill="accent3" w:themeFillTint="33"/>
            <w:vAlign w:val="center"/>
          </w:tcPr>
          <w:p w14:paraId="2EA67E12" w14:textId="4F8B2E41" w:rsidR="00B770F1" w:rsidRPr="00AE3BFB" w:rsidRDefault="00B770F1" w:rsidP="00B770F1">
            <w:pPr>
              <w:rPr>
                <w:rFonts w:ascii="Times New Roman" w:hAnsi="Times New Roman"/>
                <w:b/>
                <w:bCs/>
                <w:color w:val="91AE28"/>
                <w:sz w:val="20"/>
              </w:rPr>
            </w:pPr>
            <w:r w:rsidRPr="00AE3BFB">
              <w:rPr>
                <w:rFonts w:ascii="Times New Roman" w:hAnsi="Times New Roman"/>
                <w:b/>
                <w:bCs/>
                <w:color w:val="91AE28"/>
                <w:sz w:val="20"/>
              </w:rPr>
              <w:t xml:space="preserve">– </w:t>
            </w:r>
            <w:r w:rsidRPr="00B770F1">
              <w:rPr>
                <w:rFonts w:ascii="Times New Roman" w:hAnsi="Times New Roman"/>
                <w:b/>
                <w:bCs/>
                <w:color w:val="91AE28"/>
                <w:sz w:val="20"/>
              </w:rPr>
              <w:t xml:space="preserve">samostalno </w:t>
            </w:r>
            <w:r w:rsidRPr="00AE3BFB">
              <w:rPr>
                <w:rFonts w:ascii="Times New Roman" w:hAnsi="Times New Roman"/>
                <w:b/>
                <w:bCs/>
                <w:color w:val="91AE28"/>
                <w:sz w:val="20"/>
              </w:rPr>
              <w:t>imenuje događaje i tekstove važne za razvoj hrvatskoga jezika</w:t>
            </w:r>
          </w:p>
        </w:tc>
      </w:tr>
      <w:tr w:rsidR="00B770F1" w:rsidRPr="009B6742" w14:paraId="0AF64648" w14:textId="77777777" w:rsidTr="00B770F1">
        <w:trPr>
          <w:trHeight w:val="566"/>
        </w:trPr>
        <w:tc>
          <w:tcPr>
            <w:tcW w:w="2494" w:type="dxa"/>
            <w:vMerge/>
          </w:tcPr>
          <w:p w14:paraId="4AB896E3" w14:textId="77777777" w:rsidR="00B770F1" w:rsidRPr="002E2490" w:rsidRDefault="00B770F1" w:rsidP="00B770F1">
            <w:pPr>
              <w:rPr>
                <w:rFonts w:ascii="Times New Roman" w:hAnsi="Times New Roman"/>
                <w:b/>
                <w:bCs/>
                <w:sz w:val="24"/>
                <w:szCs w:val="24"/>
              </w:rPr>
            </w:pPr>
          </w:p>
        </w:tc>
        <w:tc>
          <w:tcPr>
            <w:tcW w:w="2879" w:type="dxa"/>
          </w:tcPr>
          <w:p w14:paraId="4BE5E003" w14:textId="243AC818"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t xml:space="preserve">– uz pomoć učitelja </w:t>
            </w:r>
            <w:r>
              <w:rPr>
                <w:rFonts w:ascii="Times New Roman" w:hAnsi="Times New Roman"/>
                <w:sz w:val="19"/>
                <w:szCs w:val="19"/>
              </w:rPr>
              <w:t>objašnjava</w:t>
            </w:r>
            <w:r w:rsidRPr="00AE3BFB">
              <w:rPr>
                <w:rFonts w:ascii="Times New Roman" w:hAnsi="Times New Roman"/>
                <w:sz w:val="19"/>
                <w:szCs w:val="19"/>
              </w:rPr>
              <w:t xml:space="preserve"> povezanost i uvjetovanost razvoja hrvatskoga jezika s razvojem nacionalnog identiteta i kulture</w:t>
            </w:r>
          </w:p>
          <w:p w14:paraId="4CCFB073" w14:textId="2F437585"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t xml:space="preserve">– </w:t>
            </w:r>
            <w:r>
              <w:rPr>
                <w:rFonts w:ascii="Times New Roman" w:hAnsi="Times New Roman"/>
                <w:sz w:val="19"/>
                <w:szCs w:val="19"/>
              </w:rPr>
              <w:t>navodi autora, naslov i godinu</w:t>
            </w:r>
            <w:r w:rsidRPr="00AE3BFB">
              <w:rPr>
                <w:rFonts w:ascii="Times New Roman" w:hAnsi="Times New Roman"/>
                <w:sz w:val="19"/>
                <w:szCs w:val="19"/>
              </w:rPr>
              <w:t xml:space="preserve"> prv</w:t>
            </w:r>
            <w:r>
              <w:rPr>
                <w:rFonts w:ascii="Times New Roman" w:hAnsi="Times New Roman"/>
                <w:sz w:val="19"/>
                <w:szCs w:val="19"/>
              </w:rPr>
              <w:t>oga</w:t>
            </w:r>
            <w:r w:rsidRPr="00AE3BFB">
              <w:rPr>
                <w:rFonts w:ascii="Times New Roman" w:hAnsi="Times New Roman"/>
                <w:sz w:val="19"/>
                <w:szCs w:val="19"/>
              </w:rPr>
              <w:t xml:space="preserve"> hrvatsk</w:t>
            </w:r>
            <w:r>
              <w:rPr>
                <w:rFonts w:ascii="Times New Roman" w:hAnsi="Times New Roman"/>
                <w:sz w:val="19"/>
                <w:szCs w:val="19"/>
              </w:rPr>
              <w:t>og</w:t>
            </w:r>
            <w:r w:rsidRPr="00AE3BFB">
              <w:rPr>
                <w:rFonts w:ascii="Times New Roman" w:hAnsi="Times New Roman"/>
                <w:sz w:val="19"/>
                <w:szCs w:val="19"/>
              </w:rPr>
              <w:t xml:space="preserve"> rječnik</w:t>
            </w:r>
            <w:r>
              <w:rPr>
                <w:rFonts w:ascii="Times New Roman" w:hAnsi="Times New Roman"/>
                <w:sz w:val="19"/>
                <w:szCs w:val="19"/>
              </w:rPr>
              <w:t xml:space="preserve">a i </w:t>
            </w:r>
            <w:r w:rsidRPr="00AE3BFB">
              <w:rPr>
                <w:rFonts w:ascii="Times New Roman" w:hAnsi="Times New Roman"/>
                <w:sz w:val="19"/>
                <w:szCs w:val="19"/>
              </w:rPr>
              <w:t>prv</w:t>
            </w:r>
            <w:r>
              <w:rPr>
                <w:rFonts w:ascii="Times New Roman" w:hAnsi="Times New Roman"/>
                <w:sz w:val="19"/>
                <w:szCs w:val="19"/>
              </w:rPr>
              <w:t>e</w:t>
            </w:r>
            <w:r w:rsidRPr="00AE3BFB">
              <w:rPr>
                <w:rFonts w:ascii="Times New Roman" w:hAnsi="Times New Roman"/>
                <w:sz w:val="19"/>
                <w:szCs w:val="19"/>
              </w:rPr>
              <w:t xml:space="preserve"> hrvatsk</w:t>
            </w:r>
            <w:r>
              <w:rPr>
                <w:rFonts w:ascii="Times New Roman" w:hAnsi="Times New Roman"/>
                <w:sz w:val="19"/>
                <w:szCs w:val="19"/>
              </w:rPr>
              <w:t>e</w:t>
            </w:r>
            <w:r w:rsidRPr="00AE3BFB">
              <w:rPr>
                <w:rFonts w:ascii="Times New Roman" w:hAnsi="Times New Roman"/>
                <w:sz w:val="19"/>
                <w:szCs w:val="19"/>
              </w:rPr>
              <w:t xml:space="preserve"> gramatik</w:t>
            </w:r>
            <w:r>
              <w:rPr>
                <w:rFonts w:ascii="Times New Roman" w:hAnsi="Times New Roman"/>
                <w:sz w:val="19"/>
                <w:szCs w:val="19"/>
              </w:rPr>
              <w:t>e</w:t>
            </w:r>
          </w:p>
          <w:p w14:paraId="56B1120E" w14:textId="75283441"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t xml:space="preserve">– </w:t>
            </w:r>
            <w:r w:rsidRPr="00B770F1">
              <w:rPr>
                <w:rFonts w:ascii="Times New Roman" w:hAnsi="Times New Roman"/>
                <w:sz w:val="19"/>
                <w:szCs w:val="19"/>
              </w:rPr>
              <w:t>uz pomoć učitelja</w:t>
            </w:r>
            <w:r>
              <w:rPr>
                <w:rFonts w:ascii="Times New Roman" w:hAnsi="Times New Roman"/>
                <w:sz w:val="19"/>
                <w:szCs w:val="19"/>
              </w:rPr>
              <w:t xml:space="preserve"> objašnjava</w:t>
            </w:r>
            <w:r w:rsidRPr="00AE3BFB">
              <w:rPr>
                <w:rFonts w:ascii="Times New Roman" w:hAnsi="Times New Roman"/>
                <w:sz w:val="19"/>
                <w:szCs w:val="19"/>
              </w:rPr>
              <w:t xml:space="preserve"> značajk</w:t>
            </w:r>
            <w:r>
              <w:rPr>
                <w:rFonts w:ascii="Times New Roman" w:hAnsi="Times New Roman"/>
                <w:sz w:val="19"/>
                <w:szCs w:val="19"/>
              </w:rPr>
              <w:t>e</w:t>
            </w:r>
            <w:r w:rsidRPr="00AE3BFB">
              <w:rPr>
                <w:rFonts w:ascii="Times New Roman" w:hAnsi="Times New Roman"/>
                <w:sz w:val="19"/>
                <w:szCs w:val="19"/>
              </w:rPr>
              <w:t xml:space="preserve"> i</w:t>
            </w:r>
            <w:r>
              <w:rPr>
                <w:rFonts w:ascii="Times New Roman" w:hAnsi="Times New Roman"/>
                <w:sz w:val="19"/>
                <w:szCs w:val="19"/>
              </w:rPr>
              <w:t xml:space="preserve"> navodi</w:t>
            </w:r>
            <w:r w:rsidRPr="00AE3BFB">
              <w:rPr>
                <w:rFonts w:ascii="Times New Roman" w:hAnsi="Times New Roman"/>
                <w:sz w:val="19"/>
                <w:szCs w:val="19"/>
              </w:rPr>
              <w:t xml:space="preserve"> vodeć</w:t>
            </w:r>
            <w:r>
              <w:rPr>
                <w:rFonts w:ascii="Times New Roman" w:hAnsi="Times New Roman"/>
                <w:sz w:val="19"/>
                <w:szCs w:val="19"/>
              </w:rPr>
              <w:t>e</w:t>
            </w:r>
            <w:r w:rsidRPr="00AE3BFB">
              <w:rPr>
                <w:rFonts w:ascii="Times New Roman" w:hAnsi="Times New Roman"/>
                <w:sz w:val="19"/>
                <w:szCs w:val="19"/>
              </w:rPr>
              <w:t xml:space="preserve"> ličnosti ilirskoga pokreta</w:t>
            </w:r>
          </w:p>
          <w:p w14:paraId="620E7A9A" w14:textId="399561A4"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t xml:space="preserve">– </w:t>
            </w:r>
            <w:r w:rsidRPr="00B770F1">
              <w:rPr>
                <w:rFonts w:ascii="Times New Roman" w:hAnsi="Times New Roman"/>
                <w:sz w:val="19"/>
                <w:szCs w:val="19"/>
              </w:rPr>
              <w:t xml:space="preserve">uz pomoć učitelja </w:t>
            </w:r>
            <w:r>
              <w:rPr>
                <w:rFonts w:ascii="Times New Roman" w:hAnsi="Times New Roman"/>
                <w:sz w:val="19"/>
                <w:szCs w:val="19"/>
              </w:rPr>
              <w:t>navodi</w:t>
            </w:r>
            <w:r w:rsidRPr="00B770F1">
              <w:rPr>
                <w:rFonts w:ascii="Times New Roman" w:hAnsi="Times New Roman"/>
                <w:sz w:val="19"/>
                <w:szCs w:val="19"/>
              </w:rPr>
              <w:t xml:space="preserve"> </w:t>
            </w:r>
            <w:r w:rsidRPr="00AE3BFB">
              <w:rPr>
                <w:rFonts w:ascii="Times New Roman" w:hAnsi="Times New Roman"/>
                <w:sz w:val="19"/>
                <w:szCs w:val="19"/>
              </w:rPr>
              <w:t>događaj</w:t>
            </w:r>
            <w:r>
              <w:rPr>
                <w:rFonts w:ascii="Times New Roman" w:hAnsi="Times New Roman"/>
                <w:sz w:val="19"/>
                <w:szCs w:val="19"/>
              </w:rPr>
              <w:t>e</w:t>
            </w:r>
            <w:r w:rsidRPr="00AE3BFB">
              <w:rPr>
                <w:rFonts w:ascii="Times New Roman" w:hAnsi="Times New Roman"/>
                <w:sz w:val="19"/>
                <w:szCs w:val="19"/>
              </w:rPr>
              <w:t xml:space="preserve"> i ličnosti važ</w:t>
            </w:r>
            <w:r>
              <w:rPr>
                <w:rFonts w:ascii="Times New Roman" w:hAnsi="Times New Roman"/>
                <w:sz w:val="19"/>
                <w:szCs w:val="19"/>
              </w:rPr>
              <w:t>ne</w:t>
            </w:r>
            <w:r w:rsidRPr="00AE3BFB">
              <w:rPr>
                <w:rFonts w:ascii="Times New Roman" w:hAnsi="Times New Roman"/>
                <w:sz w:val="19"/>
                <w:szCs w:val="19"/>
              </w:rPr>
              <w:t xml:space="preserve"> za razvoj hrvatskoga jezika u 20. stoljeću</w:t>
            </w:r>
          </w:p>
          <w:p w14:paraId="0D118E41" w14:textId="4C905C94"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t xml:space="preserve">– </w:t>
            </w:r>
            <w:r w:rsidRPr="00B770F1">
              <w:rPr>
                <w:rFonts w:ascii="Times New Roman" w:hAnsi="Times New Roman"/>
                <w:sz w:val="19"/>
                <w:szCs w:val="19"/>
              </w:rPr>
              <w:t xml:space="preserve">uz pomoć učitelja </w:t>
            </w:r>
            <w:r w:rsidRPr="00AE3BFB">
              <w:rPr>
                <w:rFonts w:ascii="Times New Roman" w:hAnsi="Times New Roman"/>
                <w:sz w:val="19"/>
                <w:szCs w:val="19"/>
              </w:rPr>
              <w:t xml:space="preserve">istražuje suvremene jezične priručnike radi upoznavanja suvremene </w:t>
            </w:r>
            <w:r w:rsidRPr="00AE3BFB">
              <w:rPr>
                <w:rFonts w:ascii="Times New Roman" w:hAnsi="Times New Roman"/>
                <w:sz w:val="19"/>
                <w:szCs w:val="19"/>
              </w:rPr>
              <w:lastRenderedPageBreak/>
              <w:t>leksikografije i uočava brojnost jezičnih priručnika</w:t>
            </w:r>
          </w:p>
        </w:tc>
        <w:tc>
          <w:tcPr>
            <w:tcW w:w="3009" w:type="dxa"/>
          </w:tcPr>
          <w:p w14:paraId="621352D1" w14:textId="7D393C24"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lastRenderedPageBreak/>
              <w:t xml:space="preserve">– </w:t>
            </w:r>
            <w:r w:rsidRPr="00B770F1">
              <w:rPr>
                <w:rFonts w:ascii="Times New Roman" w:hAnsi="Times New Roman"/>
                <w:sz w:val="19"/>
                <w:szCs w:val="19"/>
              </w:rPr>
              <w:t xml:space="preserve">djelomično samostalno objašnjava </w:t>
            </w:r>
            <w:r w:rsidRPr="00AE3BFB">
              <w:rPr>
                <w:rFonts w:ascii="Times New Roman" w:hAnsi="Times New Roman"/>
                <w:sz w:val="19"/>
                <w:szCs w:val="19"/>
              </w:rPr>
              <w:t>povezanost i uvjetovanost razvoja hrvatskoga jezika s razvojem nacionalnog identiteta i kulture</w:t>
            </w:r>
          </w:p>
          <w:p w14:paraId="46D60E7A" w14:textId="30A87C6C" w:rsidR="00B770F1" w:rsidRDefault="00B770F1" w:rsidP="00B770F1">
            <w:pPr>
              <w:autoSpaceDE w:val="0"/>
              <w:autoSpaceDN w:val="0"/>
              <w:adjustRightInd w:val="0"/>
              <w:spacing w:after="120"/>
              <w:rPr>
                <w:rFonts w:ascii="Times New Roman" w:hAnsi="Times New Roman"/>
                <w:sz w:val="19"/>
                <w:szCs w:val="19"/>
              </w:rPr>
            </w:pPr>
            <w:r w:rsidRPr="00B770F1">
              <w:rPr>
                <w:rFonts w:ascii="Times New Roman" w:hAnsi="Times New Roman"/>
                <w:sz w:val="19"/>
                <w:szCs w:val="19"/>
              </w:rPr>
              <w:t>– navodi autora, naslov i godinu</w:t>
            </w:r>
            <w:r>
              <w:rPr>
                <w:rFonts w:ascii="Times New Roman" w:hAnsi="Times New Roman"/>
                <w:sz w:val="19"/>
                <w:szCs w:val="19"/>
              </w:rPr>
              <w:t xml:space="preserve"> te djelomično samostalno tumači važnost</w:t>
            </w:r>
            <w:r w:rsidRPr="00B770F1">
              <w:rPr>
                <w:rFonts w:ascii="Times New Roman" w:hAnsi="Times New Roman"/>
                <w:sz w:val="19"/>
                <w:szCs w:val="19"/>
              </w:rPr>
              <w:t xml:space="preserve"> prvoga hrvatskog rječnika i prve hrvatske gramatike</w:t>
            </w:r>
          </w:p>
          <w:p w14:paraId="1DD938B1" w14:textId="10933A9F" w:rsidR="00B770F1" w:rsidRPr="00B770F1" w:rsidRDefault="00B770F1" w:rsidP="00B770F1">
            <w:pPr>
              <w:autoSpaceDE w:val="0"/>
              <w:autoSpaceDN w:val="0"/>
              <w:adjustRightInd w:val="0"/>
              <w:spacing w:after="120"/>
              <w:rPr>
                <w:rFonts w:ascii="Times New Roman" w:hAnsi="Times New Roman"/>
                <w:sz w:val="19"/>
                <w:szCs w:val="19"/>
              </w:rPr>
            </w:pPr>
            <w:r w:rsidRPr="00B770F1">
              <w:rPr>
                <w:rFonts w:ascii="Times New Roman" w:hAnsi="Times New Roman"/>
                <w:sz w:val="19"/>
                <w:szCs w:val="19"/>
              </w:rPr>
              <w:t>– djelomično samostalno objašnjava značajke i navodi vodeće ličnosti ilirskoga pokreta</w:t>
            </w:r>
          </w:p>
          <w:p w14:paraId="53A6458E" w14:textId="3F263EEA" w:rsidR="00B770F1" w:rsidRDefault="00B770F1" w:rsidP="00B770F1">
            <w:pPr>
              <w:autoSpaceDE w:val="0"/>
              <w:autoSpaceDN w:val="0"/>
              <w:adjustRightInd w:val="0"/>
              <w:spacing w:after="120"/>
              <w:rPr>
                <w:rFonts w:ascii="Times New Roman" w:hAnsi="Times New Roman"/>
                <w:sz w:val="19"/>
                <w:szCs w:val="19"/>
              </w:rPr>
            </w:pPr>
            <w:r w:rsidRPr="00B770F1">
              <w:rPr>
                <w:rFonts w:ascii="Times New Roman" w:hAnsi="Times New Roman"/>
                <w:sz w:val="19"/>
                <w:szCs w:val="19"/>
              </w:rPr>
              <w:t xml:space="preserve">– djelomično samostalno </w:t>
            </w:r>
            <w:r>
              <w:rPr>
                <w:rFonts w:ascii="Times New Roman" w:hAnsi="Times New Roman"/>
                <w:sz w:val="19"/>
                <w:szCs w:val="19"/>
              </w:rPr>
              <w:t>objašnjava</w:t>
            </w:r>
            <w:r w:rsidRPr="00B770F1">
              <w:rPr>
                <w:rFonts w:ascii="Times New Roman" w:hAnsi="Times New Roman"/>
                <w:sz w:val="19"/>
                <w:szCs w:val="19"/>
              </w:rPr>
              <w:t xml:space="preserve"> </w:t>
            </w:r>
            <w:r>
              <w:rPr>
                <w:rFonts w:ascii="Times New Roman" w:hAnsi="Times New Roman"/>
                <w:sz w:val="19"/>
                <w:szCs w:val="19"/>
              </w:rPr>
              <w:t xml:space="preserve">o </w:t>
            </w:r>
            <w:r w:rsidRPr="00B770F1">
              <w:rPr>
                <w:rFonts w:ascii="Times New Roman" w:hAnsi="Times New Roman"/>
                <w:sz w:val="19"/>
                <w:szCs w:val="19"/>
              </w:rPr>
              <w:t>događaj</w:t>
            </w:r>
            <w:r>
              <w:rPr>
                <w:rFonts w:ascii="Times New Roman" w:hAnsi="Times New Roman"/>
                <w:sz w:val="19"/>
                <w:szCs w:val="19"/>
              </w:rPr>
              <w:t>ima</w:t>
            </w:r>
            <w:r w:rsidRPr="00B770F1">
              <w:rPr>
                <w:rFonts w:ascii="Times New Roman" w:hAnsi="Times New Roman"/>
                <w:sz w:val="19"/>
                <w:szCs w:val="19"/>
              </w:rPr>
              <w:t xml:space="preserve"> i ličnosti</w:t>
            </w:r>
            <w:r>
              <w:rPr>
                <w:rFonts w:ascii="Times New Roman" w:hAnsi="Times New Roman"/>
                <w:sz w:val="19"/>
                <w:szCs w:val="19"/>
              </w:rPr>
              <w:t>ma</w:t>
            </w:r>
            <w:r w:rsidRPr="00B770F1">
              <w:rPr>
                <w:rFonts w:ascii="Times New Roman" w:hAnsi="Times New Roman"/>
                <w:sz w:val="19"/>
                <w:szCs w:val="19"/>
              </w:rPr>
              <w:t xml:space="preserve"> važn</w:t>
            </w:r>
            <w:r>
              <w:rPr>
                <w:rFonts w:ascii="Times New Roman" w:hAnsi="Times New Roman"/>
                <w:sz w:val="19"/>
                <w:szCs w:val="19"/>
              </w:rPr>
              <w:t>ima</w:t>
            </w:r>
            <w:r w:rsidRPr="00B770F1">
              <w:rPr>
                <w:rFonts w:ascii="Times New Roman" w:hAnsi="Times New Roman"/>
                <w:sz w:val="19"/>
                <w:szCs w:val="19"/>
              </w:rPr>
              <w:t xml:space="preserve"> za razvoj hrvatskoga jezika u 20. stoljeću</w:t>
            </w:r>
          </w:p>
          <w:p w14:paraId="1BBFD725" w14:textId="39D7F66A"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t>–</w:t>
            </w:r>
            <w:r>
              <w:t xml:space="preserve"> </w:t>
            </w:r>
            <w:r w:rsidRPr="00B770F1">
              <w:rPr>
                <w:rFonts w:ascii="Times New Roman" w:hAnsi="Times New Roman"/>
                <w:sz w:val="19"/>
                <w:szCs w:val="19"/>
              </w:rPr>
              <w:t>djelomično samostalno</w:t>
            </w:r>
            <w:r w:rsidRPr="00AE3BFB">
              <w:rPr>
                <w:rFonts w:ascii="Times New Roman" w:hAnsi="Times New Roman"/>
                <w:sz w:val="19"/>
                <w:szCs w:val="19"/>
              </w:rPr>
              <w:t xml:space="preserve"> istražuje suvremene jezične priručnike radi upoznavanja suvremene </w:t>
            </w:r>
            <w:r w:rsidRPr="00AE3BFB">
              <w:rPr>
                <w:rFonts w:ascii="Times New Roman" w:hAnsi="Times New Roman"/>
                <w:sz w:val="19"/>
                <w:szCs w:val="19"/>
              </w:rPr>
              <w:lastRenderedPageBreak/>
              <w:t>leksikografije i uočava brojnost jezičnih priručnika</w:t>
            </w:r>
          </w:p>
        </w:tc>
        <w:tc>
          <w:tcPr>
            <w:tcW w:w="2919" w:type="dxa"/>
          </w:tcPr>
          <w:p w14:paraId="4BF2A94A" w14:textId="0F6C2D8E"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lastRenderedPageBreak/>
              <w:t xml:space="preserve">– </w:t>
            </w:r>
            <w:r w:rsidRPr="00B770F1">
              <w:rPr>
                <w:rFonts w:ascii="Times New Roman" w:hAnsi="Times New Roman"/>
                <w:sz w:val="19"/>
                <w:szCs w:val="19"/>
              </w:rPr>
              <w:t xml:space="preserve">uglavnom samostalno objašnjava </w:t>
            </w:r>
            <w:r w:rsidRPr="00AE3BFB">
              <w:rPr>
                <w:rFonts w:ascii="Times New Roman" w:hAnsi="Times New Roman"/>
                <w:sz w:val="19"/>
                <w:szCs w:val="19"/>
              </w:rPr>
              <w:t>povezanost i uvjetovanost razvoja hrvatskoga jezika s razvojem nacionalnog identiteta i kulture</w:t>
            </w:r>
          </w:p>
          <w:p w14:paraId="5BE9B593" w14:textId="64271CC2" w:rsidR="00B770F1" w:rsidRDefault="00B770F1" w:rsidP="00B770F1">
            <w:pPr>
              <w:autoSpaceDE w:val="0"/>
              <w:autoSpaceDN w:val="0"/>
              <w:adjustRightInd w:val="0"/>
              <w:spacing w:after="120"/>
              <w:rPr>
                <w:rFonts w:ascii="Times New Roman" w:hAnsi="Times New Roman"/>
                <w:sz w:val="19"/>
                <w:szCs w:val="19"/>
              </w:rPr>
            </w:pPr>
            <w:r w:rsidRPr="00B770F1">
              <w:rPr>
                <w:rFonts w:ascii="Times New Roman" w:hAnsi="Times New Roman"/>
                <w:sz w:val="19"/>
                <w:szCs w:val="19"/>
              </w:rPr>
              <w:t>– navodi autora, naslov i godinu te uglavnom samostalno tumači važnost prvoga hrvatskog rječnika i prve hrvatske gramatike</w:t>
            </w:r>
          </w:p>
          <w:p w14:paraId="0BCD9CE8" w14:textId="2DB3D723" w:rsidR="00B770F1" w:rsidRPr="00B770F1" w:rsidRDefault="00B770F1" w:rsidP="00B770F1">
            <w:pPr>
              <w:autoSpaceDE w:val="0"/>
              <w:autoSpaceDN w:val="0"/>
              <w:adjustRightInd w:val="0"/>
              <w:spacing w:after="120"/>
              <w:rPr>
                <w:rFonts w:ascii="Times New Roman" w:hAnsi="Times New Roman"/>
                <w:sz w:val="19"/>
                <w:szCs w:val="19"/>
              </w:rPr>
            </w:pPr>
            <w:r w:rsidRPr="00B770F1">
              <w:rPr>
                <w:rFonts w:ascii="Times New Roman" w:hAnsi="Times New Roman"/>
                <w:sz w:val="19"/>
                <w:szCs w:val="19"/>
              </w:rPr>
              <w:t>– uglavnom samostalno objašnjava značajke i navodi vodeće ličnosti ilirskoga pokreta</w:t>
            </w:r>
          </w:p>
          <w:p w14:paraId="4DA965C4" w14:textId="3EBB7B5C" w:rsidR="00B770F1" w:rsidRDefault="00B770F1" w:rsidP="00B770F1">
            <w:pPr>
              <w:spacing w:after="120"/>
              <w:rPr>
                <w:rFonts w:ascii="Times New Roman" w:hAnsi="Times New Roman"/>
                <w:sz w:val="19"/>
                <w:szCs w:val="19"/>
              </w:rPr>
            </w:pPr>
            <w:r w:rsidRPr="00B770F1">
              <w:rPr>
                <w:rFonts w:ascii="Times New Roman" w:hAnsi="Times New Roman"/>
                <w:sz w:val="19"/>
                <w:szCs w:val="19"/>
              </w:rPr>
              <w:t>– uglavnom samostalno objašnjava o događajima i ličnostima važnima za razvoj hrvatskoga jezika u 20. stoljeću</w:t>
            </w:r>
          </w:p>
          <w:p w14:paraId="0667C707" w14:textId="7E98F985" w:rsidR="00B770F1" w:rsidRPr="00AE3BFB" w:rsidRDefault="00B770F1" w:rsidP="00B770F1">
            <w:pPr>
              <w:spacing w:after="120"/>
              <w:rPr>
                <w:rFonts w:ascii="Times New Roman" w:hAnsi="Times New Roman"/>
                <w:sz w:val="19"/>
                <w:szCs w:val="19"/>
              </w:rPr>
            </w:pPr>
            <w:r w:rsidRPr="00AE3BFB">
              <w:rPr>
                <w:rFonts w:ascii="Times New Roman" w:hAnsi="Times New Roman"/>
                <w:sz w:val="19"/>
                <w:szCs w:val="19"/>
              </w:rPr>
              <w:t xml:space="preserve">– </w:t>
            </w:r>
            <w:r w:rsidRPr="00B770F1">
              <w:rPr>
                <w:rFonts w:ascii="Times New Roman" w:hAnsi="Times New Roman"/>
                <w:sz w:val="19"/>
                <w:szCs w:val="19"/>
              </w:rPr>
              <w:t xml:space="preserve">uglavnom samostalno </w:t>
            </w:r>
            <w:r w:rsidRPr="00AE3BFB">
              <w:rPr>
                <w:rFonts w:ascii="Times New Roman" w:hAnsi="Times New Roman"/>
                <w:sz w:val="19"/>
                <w:szCs w:val="19"/>
              </w:rPr>
              <w:t xml:space="preserve">istražuje suvremene jezične priručnike radi upoznavanja suvremene </w:t>
            </w:r>
            <w:r w:rsidRPr="00AE3BFB">
              <w:rPr>
                <w:rFonts w:ascii="Times New Roman" w:hAnsi="Times New Roman"/>
                <w:sz w:val="19"/>
                <w:szCs w:val="19"/>
              </w:rPr>
              <w:lastRenderedPageBreak/>
              <w:t>leksikografije i uočava brojnost jezičnih priručnika</w:t>
            </w:r>
          </w:p>
        </w:tc>
        <w:tc>
          <w:tcPr>
            <w:tcW w:w="2805" w:type="dxa"/>
          </w:tcPr>
          <w:p w14:paraId="66C4C359" w14:textId="242AC2FA"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lastRenderedPageBreak/>
              <w:t xml:space="preserve">– </w:t>
            </w:r>
            <w:r w:rsidRPr="00B770F1">
              <w:rPr>
                <w:rFonts w:ascii="Times New Roman" w:hAnsi="Times New Roman"/>
                <w:sz w:val="19"/>
                <w:szCs w:val="19"/>
              </w:rPr>
              <w:t xml:space="preserve">samostalno objašnjava </w:t>
            </w:r>
            <w:r w:rsidRPr="00AE3BFB">
              <w:rPr>
                <w:rFonts w:ascii="Times New Roman" w:hAnsi="Times New Roman"/>
                <w:sz w:val="19"/>
                <w:szCs w:val="19"/>
              </w:rPr>
              <w:t>povezanost i uvjetovanost razvoja hrvatskoga jezika s razvojem nacionalnog identiteta i kulture</w:t>
            </w:r>
          </w:p>
          <w:p w14:paraId="2DA95565" w14:textId="4B872EF2" w:rsidR="00B770F1" w:rsidRDefault="00B770F1" w:rsidP="00B770F1">
            <w:pPr>
              <w:autoSpaceDE w:val="0"/>
              <w:autoSpaceDN w:val="0"/>
              <w:adjustRightInd w:val="0"/>
              <w:spacing w:after="120"/>
              <w:rPr>
                <w:rFonts w:ascii="Times New Roman" w:hAnsi="Times New Roman"/>
                <w:sz w:val="19"/>
                <w:szCs w:val="19"/>
              </w:rPr>
            </w:pPr>
            <w:r w:rsidRPr="00B770F1">
              <w:rPr>
                <w:rFonts w:ascii="Times New Roman" w:hAnsi="Times New Roman"/>
                <w:sz w:val="19"/>
                <w:szCs w:val="19"/>
              </w:rPr>
              <w:t>– navodi autora, naslov i godinu te samostalno tumači važnost prvoga hrvatskog rječnika i prve hrvatske gramatike</w:t>
            </w:r>
          </w:p>
          <w:p w14:paraId="789FF85E" w14:textId="59D24CC6" w:rsidR="00B770F1" w:rsidRPr="00B770F1" w:rsidRDefault="00B770F1" w:rsidP="00B770F1">
            <w:pPr>
              <w:autoSpaceDE w:val="0"/>
              <w:autoSpaceDN w:val="0"/>
              <w:adjustRightInd w:val="0"/>
              <w:spacing w:after="120"/>
              <w:rPr>
                <w:rFonts w:ascii="Times New Roman" w:hAnsi="Times New Roman"/>
                <w:sz w:val="19"/>
                <w:szCs w:val="19"/>
              </w:rPr>
            </w:pPr>
            <w:r w:rsidRPr="00B770F1">
              <w:rPr>
                <w:rFonts w:ascii="Times New Roman" w:hAnsi="Times New Roman"/>
                <w:sz w:val="19"/>
                <w:szCs w:val="19"/>
              </w:rPr>
              <w:t>–</w:t>
            </w:r>
            <w:r>
              <w:rPr>
                <w:rFonts w:ascii="Times New Roman" w:hAnsi="Times New Roman"/>
                <w:sz w:val="19"/>
                <w:szCs w:val="19"/>
              </w:rPr>
              <w:t xml:space="preserve"> </w:t>
            </w:r>
            <w:r w:rsidRPr="00B770F1">
              <w:rPr>
                <w:rFonts w:ascii="Times New Roman" w:hAnsi="Times New Roman"/>
                <w:sz w:val="19"/>
                <w:szCs w:val="19"/>
              </w:rPr>
              <w:t>samostalno objašnjava značajke i navodi vodeće ličnosti ilirskoga pokreta</w:t>
            </w:r>
          </w:p>
          <w:p w14:paraId="69AE499D" w14:textId="77777777" w:rsidR="00B770F1" w:rsidRDefault="00B770F1" w:rsidP="00B770F1">
            <w:pPr>
              <w:autoSpaceDE w:val="0"/>
              <w:autoSpaceDN w:val="0"/>
              <w:adjustRightInd w:val="0"/>
              <w:spacing w:after="120"/>
              <w:rPr>
                <w:rFonts w:ascii="Times New Roman" w:hAnsi="Times New Roman"/>
                <w:sz w:val="19"/>
                <w:szCs w:val="19"/>
              </w:rPr>
            </w:pPr>
            <w:r w:rsidRPr="00B770F1">
              <w:rPr>
                <w:rFonts w:ascii="Times New Roman" w:hAnsi="Times New Roman"/>
                <w:sz w:val="19"/>
                <w:szCs w:val="19"/>
              </w:rPr>
              <w:t>–</w:t>
            </w:r>
            <w:r>
              <w:rPr>
                <w:rFonts w:ascii="Times New Roman" w:hAnsi="Times New Roman"/>
                <w:sz w:val="19"/>
                <w:szCs w:val="19"/>
              </w:rPr>
              <w:t xml:space="preserve"> </w:t>
            </w:r>
            <w:r w:rsidRPr="00B770F1">
              <w:rPr>
                <w:rFonts w:ascii="Times New Roman" w:hAnsi="Times New Roman"/>
                <w:sz w:val="19"/>
                <w:szCs w:val="19"/>
              </w:rPr>
              <w:t>samostalno objašnjava o događajima i ličnostima važnima za razvoj hrvatskoga jezika u 20. stoljeću</w:t>
            </w:r>
          </w:p>
          <w:p w14:paraId="498B9595" w14:textId="263C12E9" w:rsidR="00B770F1" w:rsidRPr="00AE3BFB" w:rsidRDefault="00B770F1" w:rsidP="00B770F1">
            <w:pPr>
              <w:autoSpaceDE w:val="0"/>
              <w:autoSpaceDN w:val="0"/>
              <w:adjustRightInd w:val="0"/>
              <w:spacing w:after="120"/>
              <w:rPr>
                <w:rFonts w:ascii="Times New Roman" w:hAnsi="Times New Roman"/>
                <w:sz w:val="19"/>
                <w:szCs w:val="19"/>
              </w:rPr>
            </w:pPr>
            <w:r w:rsidRPr="00AE3BFB">
              <w:rPr>
                <w:rFonts w:ascii="Times New Roman" w:hAnsi="Times New Roman"/>
                <w:sz w:val="19"/>
                <w:szCs w:val="19"/>
              </w:rPr>
              <w:t xml:space="preserve">– </w:t>
            </w:r>
            <w:r w:rsidRPr="00B770F1">
              <w:rPr>
                <w:rFonts w:ascii="Times New Roman" w:hAnsi="Times New Roman"/>
                <w:sz w:val="19"/>
                <w:szCs w:val="19"/>
              </w:rPr>
              <w:t xml:space="preserve">samostalno </w:t>
            </w:r>
            <w:r w:rsidRPr="00AE3BFB">
              <w:rPr>
                <w:rFonts w:ascii="Times New Roman" w:hAnsi="Times New Roman"/>
                <w:sz w:val="19"/>
                <w:szCs w:val="19"/>
              </w:rPr>
              <w:t xml:space="preserve">istražuje suvremene jezične priručnike radi upoznavanja suvremene </w:t>
            </w:r>
            <w:r w:rsidRPr="00AE3BFB">
              <w:rPr>
                <w:rFonts w:ascii="Times New Roman" w:hAnsi="Times New Roman"/>
                <w:sz w:val="19"/>
                <w:szCs w:val="19"/>
              </w:rPr>
              <w:lastRenderedPageBreak/>
              <w:t>leksikografije i uočava brojnost jezičnih priručnika</w:t>
            </w:r>
          </w:p>
        </w:tc>
      </w:tr>
    </w:tbl>
    <w:p w14:paraId="14A5AA47" w14:textId="77777777" w:rsidR="00992DB7" w:rsidRDefault="00992DB7">
      <w:r>
        <w:lastRenderedPageBreak/>
        <w:br w:type="page"/>
      </w:r>
    </w:p>
    <w:tbl>
      <w:tblPr>
        <w:tblStyle w:val="Reetkatablice"/>
        <w:tblW w:w="0" w:type="auto"/>
        <w:tblLook w:val="04A0" w:firstRow="1" w:lastRow="0" w:firstColumn="1" w:lastColumn="0" w:noHBand="0" w:noVBand="1"/>
      </w:tblPr>
      <w:tblGrid>
        <w:gridCol w:w="2475"/>
        <w:gridCol w:w="2907"/>
        <w:gridCol w:w="2977"/>
        <w:gridCol w:w="2938"/>
        <w:gridCol w:w="2809"/>
      </w:tblGrid>
      <w:tr w:rsidR="00992DB7" w:rsidRPr="00237ABA" w14:paraId="474EF85D" w14:textId="77777777" w:rsidTr="005A7202">
        <w:trPr>
          <w:trHeight w:val="570"/>
        </w:trPr>
        <w:tc>
          <w:tcPr>
            <w:tcW w:w="14106" w:type="dxa"/>
            <w:gridSpan w:val="5"/>
            <w:shd w:val="clear" w:color="auto" w:fill="B8D547"/>
            <w:vAlign w:val="center"/>
          </w:tcPr>
          <w:p w14:paraId="32822EED" w14:textId="77777777" w:rsidR="00992DB7" w:rsidRPr="00237ABA" w:rsidRDefault="00992DB7" w:rsidP="00992DB7">
            <w:pPr>
              <w:jc w:val="center"/>
              <w:rPr>
                <w:rFonts w:ascii="Times New Roman" w:hAnsi="Times New Roman"/>
                <w:b/>
              </w:rPr>
            </w:pPr>
            <w:r>
              <w:rPr>
                <w:rFonts w:ascii="Times New Roman" w:hAnsi="Times New Roman"/>
                <w:b/>
                <w:sz w:val="28"/>
                <w:szCs w:val="28"/>
              </w:rPr>
              <w:lastRenderedPageBreak/>
              <w:t>KNJIŽEVNOST I STVARALAŠTVO</w:t>
            </w:r>
          </w:p>
        </w:tc>
      </w:tr>
      <w:tr w:rsidR="00DC0BE5" w:rsidRPr="003F626A" w14:paraId="7368D4AB" w14:textId="77777777" w:rsidTr="00D831E8">
        <w:trPr>
          <w:trHeight w:val="426"/>
        </w:trPr>
        <w:tc>
          <w:tcPr>
            <w:tcW w:w="2475" w:type="dxa"/>
            <w:vMerge w:val="restart"/>
            <w:shd w:val="clear" w:color="auto" w:fill="E7FFA3"/>
            <w:vAlign w:val="center"/>
          </w:tcPr>
          <w:p w14:paraId="3B9ADF74" w14:textId="77777777" w:rsidR="00DC0BE5" w:rsidRPr="003F626A" w:rsidRDefault="00DC0BE5" w:rsidP="00DC0BE5">
            <w:pPr>
              <w:jc w:val="center"/>
              <w:rPr>
                <w:rFonts w:ascii="Times New Roman" w:hAnsi="Times New Roman"/>
                <w:b/>
                <w:bCs/>
                <w:szCs w:val="22"/>
              </w:rPr>
            </w:pPr>
            <w:r w:rsidRPr="003F626A">
              <w:rPr>
                <w:rFonts w:ascii="Times New Roman" w:hAnsi="Times New Roman"/>
                <w:b/>
                <w:bCs/>
                <w:szCs w:val="22"/>
              </w:rPr>
              <w:t>ODGOJNO-OBRAZOVNI ISHOD</w:t>
            </w:r>
          </w:p>
        </w:tc>
        <w:tc>
          <w:tcPr>
            <w:tcW w:w="11631" w:type="dxa"/>
            <w:gridSpan w:val="4"/>
            <w:shd w:val="clear" w:color="auto" w:fill="E7FFA3"/>
            <w:vAlign w:val="center"/>
          </w:tcPr>
          <w:p w14:paraId="3F7B2C8C" w14:textId="77777777" w:rsidR="00DC0BE5" w:rsidRPr="003F626A" w:rsidRDefault="00DC0BE5" w:rsidP="00DC0BE5">
            <w:pPr>
              <w:jc w:val="center"/>
              <w:rPr>
                <w:rFonts w:ascii="Times New Roman" w:hAnsi="Times New Roman"/>
                <w:b/>
                <w:szCs w:val="22"/>
              </w:rPr>
            </w:pPr>
            <w:r w:rsidRPr="003F626A">
              <w:rPr>
                <w:rFonts w:ascii="Times New Roman" w:hAnsi="Times New Roman"/>
                <w:b/>
                <w:szCs w:val="22"/>
              </w:rPr>
              <w:t>RAZINA USVOJENOSTI</w:t>
            </w:r>
            <w:r>
              <w:rPr>
                <w:rFonts w:ascii="Times New Roman" w:hAnsi="Times New Roman"/>
                <w:b/>
                <w:szCs w:val="22"/>
              </w:rPr>
              <w:t xml:space="preserve"> ISHODA I PODISHODA</w:t>
            </w:r>
          </w:p>
        </w:tc>
      </w:tr>
      <w:tr w:rsidR="00992DB7" w:rsidRPr="009B6742" w14:paraId="2D8C7948" w14:textId="77777777" w:rsidTr="00386ECD">
        <w:trPr>
          <w:trHeight w:val="416"/>
        </w:trPr>
        <w:tc>
          <w:tcPr>
            <w:tcW w:w="2475" w:type="dxa"/>
            <w:vMerge/>
            <w:shd w:val="clear" w:color="auto" w:fill="E7FFA3"/>
            <w:vAlign w:val="center"/>
          </w:tcPr>
          <w:p w14:paraId="17B38DD9" w14:textId="77777777" w:rsidR="00992DB7" w:rsidRPr="009B6742" w:rsidRDefault="00992DB7" w:rsidP="00992DB7">
            <w:pPr>
              <w:jc w:val="center"/>
              <w:rPr>
                <w:rFonts w:ascii="Times New Roman" w:hAnsi="Times New Roman"/>
                <w:sz w:val="24"/>
                <w:szCs w:val="24"/>
              </w:rPr>
            </w:pPr>
          </w:p>
        </w:tc>
        <w:tc>
          <w:tcPr>
            <w:tcW w:w="2907" w:type="dxa"/>
            <w:shd w:val="clear" w:color="auto" w:fill="E7FFA3"/>
            <w:vAlign w:val="center"/>
          </w:tcPr>
          <w:p w14:paraId="5E557CB2" w14:textId="77777777" w:rsidR="00992DB7" w:rsidRPr="003F626A" w:rsidRDefault="00992DB7" w:rsidP="00992DB7">
            <w:pPr>
              <w:jc w:val="center"/>
              <w:rPr>
                <w:rFonts w:ascii="Times New Roman" w:hAnsi="Times New Roman"/>
                <w:szCs w:val="22"/>
              </w:rPr>
            </w:pPr>
            <w:r w:rsidRPr="003F626A">
              <w:rPr>
                <w:rFonts w:ascii="Times New Roman" w:hAnsi="Times New Roman"/>
                <w:b/>
                <w:bCs/>
                <w:szCs w:val="22"/>
              </w:rPr>
              <w:t>DOVOLJNA</w:t>
            </w:r>
          </w:p>
        </w:tc>
        <w:tc>
          <w:tcPr>
            <w:tcW w:w="2977" w:type="dxa"/>
            <w:shd w:val="clear" w:color="auto" w:fill="E7FFA3"/>
            <w:vAlign w:val="center"/>
          </w:tcPr>
          <w:p w14:paraId="109DA1B7" w14:textId="77777777" w:rsidR="00992DB7" w:rsidRPr="003F626A" w:rsidRDefault="00992DB7" w:rsidP="00992DB7">
            <w:pPr>
              <w:jc w:val="center"/>
              <w:rPr>
                <w:rFonts w:ascii="Times New Roman" w:hAnsi="Times New Roman"/>
                <w:b/>
                <w:szCs w:val="22"/>
              </w:rPr>
            </w:pPr>
            <w:r w:rsidRPr="003F626A">
              <w:rPr>
                <w:rFonts w:ascii="Times New Roman" w:hAnsi="Times New Roman"/>
                <w:b/>
                <w:szCs w:val="22"/>
              </w:rPr>
              <w:t>DOBRA</w:t>
            </w:r>
          </w:p>
        </w:tc>
        <w:tc>
          <w:tcPr>
            <w:tcW w:w="2938" w:type="dxa"/>
            <w:shd w:val="clear" w:color="auto" w:fill="E7FFA3"/>
            <w:vAlign w:val="center"/>
          </w:tcPr>
          <w:p w14:paraId="0A51B649" w14:textId="77777777" w:rsidR="00992DB7" w:rsidRPr="003F626A" w:rsidRDefault="00992DB7" w:rsidP="00992DB7">
            <w:pPr>
              <w:jc w:val="center"/>
              <w:rPr>
                <w:rFonts w:ascii="Times New Roman" w:hAnsi="Times New Roman"/>
                <w:b/>
                <w:szCs w:val="22"/>
              </w:rPr>
            </w:pPr>
            <w:r w:rsidRPr="003F626A">
              <w:rPr>
                <w:rFonts w:ascii="Times New Roman" w:hAnsi="Times New Roman"/>
                <w:b/>
                <w:szCs w:val="22"/>
              </w:rPr>
              <w:t>VRLO DOBRA</w:t>
            </w:r>
          </w:p>
        </w:tc>
        <w:tc>
          <w:tcPr>
            <w:tcW w:w="2809" w:type="dxa"/>
            <w:shd w:val="clear" w:color="auto" w:fill="E7FFA3"/>
            <w:vAlign w:val="center"/>
          </w:tcPr>
          <w:p w14:paraId="7BCAC8F6" w14:textId="77777777" w:rsidR="00992DB7" w:rsidRPr="003F626A" w:rsidRDefault="00992DB7" w:rsidP="00992DB7">
            <w:pPr>
              <w:jc w:val="center"/>
              <w:rPr>
                <w:rFonts w:ascii="Times New Roman" w:hAnsi="Times New Roman"/>
                <w:b/>
                <w:szCs w:val="22"/>
              </w:rPr>
            </w:pPr>
            <w:r w:rsidRPr="003F626A">
              <w:rPr>
                <w:rFonts w:ascii="Times New Roman" w:hAnsi="Times New Roman"/>
                <w:b/>
                <w:szCs w:val="22"/>
              </w:rPr>
              <w:t>ODLIČNA</w:t>
            </w:r>
          </w:p>
        </w:tc>
      </w:tr>
      <w:tr w:rsidR="00D831E8" w:rsidRPr="009B6742" w14:paraId="06D80B55" w14:textId="77777777" w:rsidTr="00386ECD">
        <w:trPr>
          <w:trHeight w:val="1246"/>
        </w:trPr>
        <w:tc>
          <w:tcPr>
            <w:tcW w:w="2475" w:type="dxa"/>
            <w:vMerge w:val="restart"/>
            <w:shd w:val="clear" w:color="auto" w:fill="EDEDED" w:themeFill="accent3" w:themeFillTint="33"/>
            <w:vAlign w:val="center"/>
          </w:tcPr>
          <w:p w14:paraId="360B36B7" w14:textId="77777777" w:rsidR="00D831E8" w:rsidRDefault="00D831E8" w:rsidP="00D831E8">
            <w:pPr>
              <w:rPr>
                <w:rFonts w:ascii="Times New Roman" w:hAnsi="Times New Roman"/>
                <w:b/>
                <w:bCs/>
                <w:color w:val="91AE28"/>
                <w:sz w:val="24"/>
                <w:szCs w:val="24"/>
              </w:rPr>
            </w:pPr>
            <w:r w:rsidRPr="00D831E8">
              <w:rPr>
                <w:rFonts w:ascii="Times New Roman" w:hAnsi="Times New Roman"/>
                <w:b/>
                <w:bCs/>
                <w:color w:val="91AE28"/>
                <w:sz w:val="24"/>
                <w:szCs w:val="24"/>
              </w:rPr>
              <w:t xml:space="preserve">HJ B.7.1. </w:t>
            </w:r>
          </w:p>
          <w:p w14:paraId="349B404F" w14:textId="488B1E75" w:rsidR="00D831E8" w:rsidRPr="005A7202" w:rsidRDefault="00D831E8" w:rsidP="00D831E8">
            <w:pPr>
              <w:rPr>
                <w:rFonts w:ascii="Times New Roman" w:hAnsi="Times New Roman"/>
                <w:b/>
                <w:bCs/>
                <w:color w:val="91AE28"/>
                <w:sz w:val="24"/>
                <w:szCs w:val="24"/>
              </w:rPr>
            </w:pPr>
            <w:r w:rsidRPr="00D831E8">
              <w:rPr>
                <w:rFonts w:ascii="Times New Roman" w:hAnsi="Times New Roman"/>
                <w:b/>
                <w:bCs/>
                <w:color w:val="91AE28"/>
                <w:sz w:val="24"/>
                <w:szCs w:val="24"/>
              </w:rPr>
              <w:t>Učenik vrednuje književni</w:t>
            </w:r>
            <w:r>
              <w:rPr>
                <w:rFonts w:ascii="Times New Roman" w:hAnsi="Times New Roman"/>
                <w:b/>
                <w:bCs/>
                <w:color w:val="91AE28"/>
                <w:sz w:val="24"/>
                <w:szCs w:val="24"/>
              </w:rPr>
              <w:t xml:space="preserve"> </w:t>
            </w:r>
            <w:r w:rsidRPr="00D831E8">
              <w:rPr>
                <w:rFonts w:ascii="Times New Roman" w:hAnsi="Times New Roman"/>
                <w:b/>
                <w:bCs/>
                <w:color w:val="91AE28"/>
                <w:sz w:val="24"/>
                <w:szCs w:val="24"/>
              </w:rPr>
              <w:t>tekst tumačeći utjecaj književnoga teksta na</w:t>
            </w:r>
            <w:r>
              <w:rPr>
                <w:rFonts w:ascii="Times New Roman" w:hAnsi="Times New Roman"/>
                <w:b/>
                <w:bCs/>
                <w:color w:val="91AE28"/>
                <w:sz w:val="24"/>
                <w:szCs w:val="24"/>
              </w:rPr>
              <w:t xml:space="preserve"> </w:t>
            </w:r>
            <w:r w:rsidRPr="00D831E8">
              <w:rPr>
                <w:rFonts w:ascii="Times New Roman" w:hAnsi="Times New Roman"/>
                <w:b/>
                <w:bCs/>
                <w:color w:val="91AE28"/>
                <w:sz w:val="24"/>
                <w:szCs w:val="24"/>
              </w:rPr>
              <w:t>oblikovanje stavova i vrijednosti.</w:t>
            </w:r>
          </w:p>
        </w:tc>
        <w:tc>
          <w:tcPr>
            <w:tcW w:w="2907" w:type="dxa"/>
            <w:shd w:val="clear" w:color="auto" w:fill="EDEDED" w:themeFill="accent3" w:themeFillTint="33"/>
            <w:vAlign w:val="center"/>
          </w:tcPr>
          <w:p w14:paraId="42FEF017" w14:textId="4F1BB9CB" w:rsidR="00D831E8" w:rsidRPr="005A7202" w:rsidRDefault="00D831E8" w:rsidP="00D831E8">
            <w:pPr>
              <w:spacing w:after="80"/>
              <w:rPr>
                <w:rFonts w:ascii="Times New Roman" w:hAnsi="Times New Roman"/>
                <w:b/>
                <w:bCs/>
                <w:color w:val="91AE28"/>
                <w:szCs w:val="22"/>
              </w:rPr>
            </w:pPr>
            <w:r w:rsidRPr="00E81455">
              <w:rPr>
                <w:rFonts w:ascii="Times New Roman" w:hAnsi="Times New Roman"/>
                <w:b/>
                <w:bCs/>
                <w:color w:val="91AE28"/>
                <w:sz w:val="20"/>
              </w:rPr>
              <w:t xml:space="preserve">– rijeko </w:t>
            </w:r>
            <w:r w:rsidRPr="00D831E8">
              <w:rPr>
                <w:rFonts w:ascii="Times New Roman" w:hAnsi="Times New Roman"/>
                <w:b/>
                <w:bCs/>
                <w:color w:val="91AE28"/>
                <w:sz w:val="20"/>
              </w:rPr>
              <w:t>objašnjava utjecaj književnih tekstova na promjenu</w:t>
            </w:r>
            <w:r>
              <w:rPr>
                <w:rFonts w:ascii="Times New Roman" w:hAnsi="Times New Roman"/>
                <w:b/>
                <w:bCs/>
                <w:color w:val="91AE28"/>
                <w:sz w:val="20"/>
              </w:rPr>
              <w:t xml:space="preserve"> </w:t>
            </w:r>
            <w:r w:rsidRPr="00D831E8">
              <w:rPr>
                <w:rFonts w:ascii="Times New Roman" w:hAnsi="Times New Roman"/>
                <w:b/>
                <w:bCs/>
                <w:color w:val="91AE28"/>
                <w:sz w:val="20"/>
              </w:rPr>
              <w:t>vlastitih predodžbi o svijetu</w:t>
            </w:r>
          </w:p>
        </w:tc>
        <w:tc>
          <w:tcPr>
            <w:tcW w:w="2977" w:type="dxa"/>
            <w:shd w:val="clear" w:color="auto" w:fill="EDEDED" w:themeFill="accent3" w:themeFillTint="33"/>
            <w:vAlign w:val="center"/>
          </w:tcPr>
          <w:p w14:paraId="494D7C15" w14:textId="0321CAC5" w:rsidR="00D831E8" w:rsidRPr="005A7202" w:rsidRDefault="00D831E8" w:rsidP="00D831E8">
            <w:pPr>
              <w:spacing w:after="80"/>
              <w:rPr>
                <w:rFonts w:ascii="Times New Roman" w:hAnsi="Times New Roman"/>
                <w:b/>
                <w:bCs/>
                <w:color w:val="91AE28"/>
                <w:szCs w:val="22"/>
              </w:rPr>
            </w:pPr>
            <w:r w:rsidRPr="00E81455">
              <w:rPr>
                <w:rFonts w:ascii="Times New Roman" w:hAnsi="Times New Roman"/>
                <w:b/>
                <w:bCs/>
                <w:color w:val="91AE28"/>
                <w:sz w:val="20"/>
              </w:rPr>
              <w:t xml:space="preserve">– povremeno </w:t>
            </w:r>
            <w:r w:rsidRPr="00D831E8">
              <w:rPr>
                <w:rFonts w:ascii="Times New Roman" w:hAnsi="Times New Roman"/>
                <w:b/>
                <w:bCs/>
                <w:color w:val="91AE28"/>
                <w:sz w:val="20"/>
              </w:rPr>
              <w:t>objašnjava utjecaj književnih tekstova na promjenu vlastitih predodžbi o svijetu</w:t>
            </w:r>
          </w:p>
        </w:tc>
        <w:tc>
          <w:tcPr>
            <w:tcW w:w="2938" w:type="dxa"/>
            <w:shd w:val="clear" w:color="auto" w:fill="EDEDED" w:themeFill="accent3" w:themeFillTint="33"/>
            <w:vAlign w:val="center"/>
          </w:tcPr>
          <w:p w14:paraId="3C9E0BFE" w14:textId="5ACCCEF2" w:rsidR="00D831E8" w:rsidRPr="005A7202" w:rsidRDefault="00D831E8" w:rsidP="00D831E8">
            <w:pPr>
              <w:spacing w:after="80"/>
              <w:rPr>
                <w:rFonts w:ascii="Times New Roman" w:hAnsi="Times New Roman"/>
                <w:b/>
                <w:bCs/>
                <w:color w:val="91AE28"/>
                <w:szCs w:val="22"/>
              </w:rPr>
            </w:pPr>
            <w:r w:rsidRPr="00E81455">
              <w:rPr>
                <w:rFonts w:ascii="Times New Roman" w:hAnsi="Times New Roman"/>
                <w:b/>
                <w:bCs/>
                <w:color w:val="91AE28"/>
                <w:sz w:val="20"/>
              </w:rPr>
              <w:t xml:space="preserve">– uglavnom </w:t>
            </w:r>
            <w:r w:rsidRPr="00D831E8">
              <w:rPr>
                <w:rFonts w:ascii="Times New Roman" w:hAnsi="Times New Roman"/>
                <w:b/>
                <w:bCs/>
                <w:color w:val="91AE28"/>
                <w:sz w:val="20"/>
              </w:rPr>
              <w:t>objašnjava utjecaj književnih tekstova na promjenu vlastitih predodžbi o svijetu</w:t>
            </w:r>
          </w:p>
        </w:tc>
        <w:tc>
          <w:tcPr>
            <w:tcW w:w="2809" w:type="dxa"/>
            <w:shd w:val="clear" w:color="auto" w:fill="EDEDED" w:themeFill="accent3" w:themeFillTint="33"/>
            <w:vAlign w:val="center"/>
          </w:tcPr>
          <w:p w14:paraId="163EEB5D" w14:textId="79DC4622" w:rsidR="00D831E8" w:rsidRPr="005A7202" w:rsidRDefault="00D831E8" w:rsidP="00D831E8">
            <w:pPr>
              <w:spacing w:after="80"/>
              <w:rPr>
                <w:rFonts w:ascii="Times New Roman" w:hAnsi="Times New Roman"/>
                <w:b/>
                <w:bCs/>
                <w:color w:val="91AE28"/>
                <w:szCs w:val="22"/>
              </w:rPr>
            </w:pPr>
            <w:r w:rsidRPr="00E81455">
              <w:rPr>
                <w:rFonts w:ascii="Times New Roman" w:hAnsi="Times New Roman"/>
                <w:b/>
                <w:bCs/>
                <w:color w:val="91AE28"/>
                <w:sz w:val="20"/>
              </w:rPr>
              <w:t xml:space="preserve">– redovito </w:t>
            </w:r>
            <w:r w:rsidRPr="00D831E8">
              <w:rPr>
                <w:rFonts w:ascii="Times New Roman" w:hAnsi="Times New Roman"/>
                <w:b/>
                <w:bCs/>
                <w:color w:val="91AE28"/>
                <w:sz w:val="20"/>
              </w:rPr>
              <w:t>objašnjava utjecaj književnih tekstova na promjenu vlastitih predodžbi o svijetu</w:t>
            </w:r>
          </w:p>
        </w:tc>
      </w:tr>
      <w:tr w:rsidR="00D831E8" w:rsidRPr="009B6742" w14:paraId="423DE88B" w14:textId="77777777" w:rsidTr="00386ECD">
        <w:trPr>
          <w:trHeight w:val="831"/>
        </w:trPr>
        <w:tc>
          <w:tcPr>
            <w:tcW w:w="2475" w:type="dxa"/>
            <w:vMerge/>
            <w:vAlign w:val="center"/>
          </w:tcPr>
          <w:p w14:paraId="2937665D" w14:textId="77777777" w:rsidR="00D831E8" w:rsidRPr="005A7202" w:rsidRDefault="00D831E8" w:rsidP="00D831E8">
            <w:pPr>
              <w:rPr>
                <w:rFonts w:ascii="Times New Roman" w:hAnsi="Times New Roman"/>
                <w:b/>
                <w:bCs/>
                <w:color w:val="91AE28"/>
                <w:sz w:val="24"/>
                <w:szCs w:val="24"/>
              </w:rPr>
            </w:pPr>
          </w:p>
        </w:tc>
        <w:tc>
          <w:tcPr>
            <w:tcW w:w="2907" w:type="dxa"/>
          </w:tcPr>
          <w:p w14:paraId="2533E65F" w14:textId="62A1599A" w:rsidR="00D831E8" w:rsidRPr="00D831E8" w:rsidRDefault="00D831E8" w:rsidP="00D831E8">
            <w:pPr>
              <w:spacing w:after="80"/>
              <w:rPr>
                <w:rFonts w:ascii="Times New Roman" w:hAnsi="Times New Roman"/>
                <w:sz w:val="19"/>
                <w:szCs w:val="19"/>
              </w:rPr>
            </w:pPr>
            <w:r>
              <w:rPr>
                <w:rFonts w:ascii="Times New Roman" w:hAnsi="Times New Roman"/>
                <w:sz w:val="19"/>
                <w:szCs w:val="19"/>
              </w:rPr>
              <w:t xml:space="preserve">– </w:t>
            </w:r>
            <w:r w:rsidR="000E1E33" w:rsidRPr="000E1E33">
              <w:rPr>
                <w:rFonts w:ascii="Times New Roman" w:hAnsi="Times New Roman"/>
                <w:sz w:val="19"/>
                <w:szCs w:val="19"/>
              </w:rPr>
              <w:t xml:space="preserve">uz pomoć učitelja </w:t>
            </w:r>
            <w:r w:rsidRPr="00D831E8">
              <w:rPr>
                <w:rFonts w:ascii="Times New Roman" w:hAnsi="Times New Roman"/>
                <w:sz w:val="19"/>
                <w:szCs w:val="19"/>
              </w:rPr>
              <w:t>stavlja u odnos uzroke i posljedice u književnome tekstu</w:t>
            </w:r>
          </w:p>
          <w:p w14:paraId="5319A27A" w14:textId="222008D0"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uz pomoć učitelja </w:t>
            </w:r>
            <w:r w:rsidRPr="00D831E8">
              <w:rPr>
                <w:rFonts w:ascii="Times New Roman" w:hAnsi="Times New Roman"/>
                <w:sz w:val="19"/>
                <w:szCs w:val="19"/>
              </w:rPr>
              <w:t>uspoređuje vlastite spoznaje o svijetu i prikaz svijeta u književnome</w:t>
            </w:r>
            <w:r>
              <w:rPr>
                <w:rFonts w:ascii="Times New Roman" w:hAnsi="Times New Roman"/>
                <w:sz w:val="19"/>
                <w:szCs w:val="19"/>
              </w:rPr>
              <w:t xml:space="preserve"> </w:t>
            </w:r>
            <w:r w:rsidRPr="00D831E8">
              <w:rPr>
                <w:rFonts w:ascii="Times New Roman" w:hAnsi="Times New Roman"/>
                <w:sz w:val="19"/>
                <w:szCs w:val="19"/>
              </w:rPr>
              <w:t>tekstu</w:t>
            </w:r>
          </w:p>
          <w:p w14:paraId="197B059A" w14:textId="7A631E98"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w:t>
            </w:r>
            <w:r w:rsidR="000E1E33">
              <w:rPr>
                <w:rFonts w:ascii="Times New Roman" w:hAnsi="Times New Roman"/>
                <w:sz w:val="19"/>
                <w:szCs w:val="19"/>
              </w:rPr>
              <w:t xml:space="preserve"> </w:t>
            </w:r>
            <w:r w:rsidR="000E1E33" w:rsidRPr="000E1E33">
              <w:rPr>
                <w:rFonts w:ascii="Times New Roman" w:hAnsi="Times New Roman"/>
                <w:sz w:val="19"/>
                <w:szCs w:val="19"/>
              </w:rPr>
              <w:t>uz pomoć učitelja</w:t>
            </w:r>
            <w:r w:rsidRPr="00D831E8">
              <w:rPr>
                <w:rFonts w:ascii="Times New Roman" w:hAnsi="Times New Roman"/>
                <w:sz w:val="19"/>
                <w:szCs w:val="19"/>
              </w:rPr>
              <w:t xml:space="preserve"> uočava pojave i doživljaje</w:t>
            </w:r>
            <w:r w:rsidR="00AE548F">
              <w:rPr>
                <w:rFonts w:ascii="Times New Roman" w:hAnsi="Times New Roman"/>
                <w:sz w:val="19"/>
                <w:szCs w:val="19"/>
              </w:rPr>
              <w:t xml:space="preserve"> u tekstu</w:t>
            </w:r>
            <w:r w:rsidRPr="00D831E8">
              <w:rPr>
                <w:rFonts w:ascii="Times New Roman" w:hAnsi="Times New Roman"/>
                <w:sz w:val="19"/>
                <w:szCs w:val="19"/>
              </w:rPr>
              <w:t xml:space="preserve"> koje može prepoznati </w:t>
            </w:r>
            <w:r w:rsidR="00AE548F">
              <w:rPr>
                <w:rFonts w:ascii="Times New Roman" w:hAnsi="Times New Roman"/>
                <w:sz w:val="19"/>
                <w:szCs w:val="19"/>
              </w:rPr>
              <w:t xml:space="preserve">i </w:t>
            </w:r>
            <w:r w:rsidRPr="00D831E8">
              <w:rPr>
                <w:rFonts w:ascii="Times New Roman" w:hAnsi="Times New Roman"/>
                <w:sz w:val="19"/>
                <w:szCs w:val="19"/>
              </w:rPr>
              <w:t>u</w:t>
            </w:r>
            <w:r>
              <w:rPr>
                <w:rFonts w:ascii="Times New Roman" w:hAnsi="Times New Roman"/>
                <w:sz w:val="19"/>
                <w:szCs w:val="19"/>
              </w:rPr>
              <w:t xml:space="preserve"> </w:t>
            </w:r>
            <w:r w:rsidRPr="00D831E8">
              <w:rPr>
                <w:rFonts w:ascii="Times New Roman" w:hAnsi="Times New Roman"/>
                <w:sz w:val="19"/>
                <w:szCs w:val="19"/>
              </w:rPr>
              <w:t>vlastitom okružju</w:t>
            </w:r>
          </w:p>
          <w:p w14:paraId="1F92B246" w14:textId="5D2609AD"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uz pomoć učitelja </w:t>
            </w:r>
            <w:r w:rsidRPr="00D831E8">
              <w:rPr>
                <w:rFonts w:ascii="Times New Roman" w:hAnsi="Times New Roman"/>
                <w:sz w:val="19"/>
                <w:szCs w:val="19"/>
              </w:rPr>
              <w:t>uočava estetska obilježja književnoga teksta u odnosu na ostale</w:t>
            </w:r>
            <w:r>
              <w:rPr>
                <w:rFonts w:ascii="Times New Roman" w:hAnsi="Times New Roman"/>
                <w:sz w:val="19"/>
                <w:szCs w:val="19"/>
              </w:rPr>
              <w:t xml:space="preserve"> </w:t>
            </w:r>
            <w:r w:rsidRPr="00D831E8">
              <w:rPr>
                <w:rFonts w:ascii="Times New Roman" w:hAnsi="Times New Roman"/>
                <w:sz w:val="19"/>
                <w:szCs w:val="19"/>
              </w:rPr>
              <w:t>tekstove</w:t>
            </w:r>
          </w:p>
          <w:p w14:paraId="59CDEC4A" w14:textId="1754B450"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w:t>
            </w:r>
            <w:r w:rsidR="000E1E33">
              <w:t xml:space="preserve"> </w:t>
            </w:r>
            <w:r w:rsidR="000E1E33" w:rsidRPr="000E1E33">
              <w:rPr>
                <w:rFonts w:ascii="Times New Roman" w:hAnsi="Times New Roman"/>
                <w:sz w:val="19"/>
                <w:szCs w:val="19"/>
              </w:rPr>
              <w:t>uz pomoć učitelja</w:t>
            </w:r>
            <w:r w:rsidRPr="00D831E8">
              <w:rPr>
                <w:rFonts w:ascii="Times New Roman" w:hAnsi="Times New Roman"/>
                <w:sz w:val="19"/>
                <w:szCs w:val="19"/>
              </w:rPr>
              <w:t xml:space="preserve"> obrazlaže etičku i idejnu razinu književnoga teksta</w:t>
            </w:r>
          </w:p>
          <w:p w14:paraId="4BEEA9F3" w14:textId="5141E123"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uz pomoć učitelja </w:t>
            </w:r>
            <w:r w:rsidRPr="00D831E8">
              <w:rPr>
                <w:rFonts w:ascii="Times New Roman" w:hAnsi="Times New Roman"/>
                <w:sz w:val="19"/>
                <w:szCs w:val="19"/>
              </w:rPr>
              <w:t>uspoređuje djela slične tematike</w:t>
            </w:r>
          </w:p>
          <w:p w14:paraId="1DFAABAB" w14:textId="548519FE"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uz pomoć učitelja </w:t>
            </w:r>
            <w:r w:rsidRPr="00D831E8">
              <w:rPr>
                <w:rFonts w:ascii="Times New Roman" w:hAnsi="Times New Roman"/>
                <w:sz w:val="19"/>
                <w:szCs w:val="19"/>
              </w:rPr>
              <w:t>vrednuje književni tekst</w:t>
            </w:r>
          </w:p>
          <w:p w14:paraId="3498712D" w14:textId="0D8F507B"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uz pomoć učitelja </w:t>
            </w:r>
            <w:r w:rsidRPr="00D831E8">
              <w:rPr>
                <w:rFonts w:ascii="Times New Roman" w:hAnsi="Times New Roman"/>
                <w:sz w:val="19"/>
                <w:szCs w:val="19"/>
              </w:rPr>
              <w:t>argumentira vlastita zapažanja o književnom tekstu povezujući ih sa</w:t>
            </w:r>
            <w:r>
              <w:rPr>
                <w:rFonts w:ascii="Times New Roman" w:hAnsi="Times New Roman"/>
                <w:sz w:val="19"/>
                <w:szCs w:val="19"/>
              </w:rPr>
              <w:t xml:space="preserve"> </w:t>
            </w:r>
            <w:r w:rsidRPr="00D831E8">
              <w:rPr>
                <w:rFonts w:ascii="Times New Roman" w:hAnsi="Times New Roman"/>
                <w:sz w:val="19"/>
                <w:szCs w:val="19"/>
              </w:rPr>
              <w:t>stečenim znanjem i iskustvom</w:t>
            </w:r>
          </w:p>
          <w:p w14:paraId="19DEE0B7" w14:textId="536D31AC" w:rsidR="00D831E8" w:rsidRPr="00947918" w:rsidRDefault="00D831E8" w:rsidP="00D831E8">
            <w:pPr>
              <w:spacing w:after="80"/>
              <w:rPr>
                <w:rFonts w:ascii="Times New Roman" w:hAnsi="Times New Roman"/>
                <w:sz w:val="20"/>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uz pomoć učitelja </w:t>
            </w:r>
            <w:r w:rsidRPr="00D831E8">
              <w:rPr>
                <w:rFonts w:ascii="Times New Roman" w:hAnsi="Times New Roman"/>
                <w:sz w:val="19"/>
                <w:szCs w:val="19"/>
              </w:rPr>
              <w:t xml:space="preserve">objašnjava na koji način i u kojoj mjeri književni </w:t>
            </w:r>
            <w:r w:rsidRPr="00D831E8">
              <w:rPr>
                <w:rFonts w:ascii="Times New Roman" w:hAnsi="Times New Roman"/>
                <w:sz w:val="19"/>
                <w:szCs w:val="19"/>
              </w:rPr>
              <w:lastRenderedPageBreak/>
              <w:t>tekst utječe na</w:t>
            </w:r>
            <w:r>
              <w:rPr>
                <w:rFonts w:ascii="Times New Roman" w:hAnsi="Times New Roman"/>
                <w:sz w:val="19"/>
                <w:szCs w:val="19"/>
              </w:rPr>
              <w:t xml:space="preserve"> </w:t>
            </w:r>
            <w:r w:rsidRPr="00D831E8">
              <w:rPr>
                <w:rFonts w:ascii="Times New Roman" w:hAnsi="Times New Roman"/>
                <w:sz w:val="19"/>
                <w:szCs w:val="19"/>
              </w:rPr>
              <w:t>oblikovanje njegovih stavova i vrijednosti</w:t>
            </w:r>
          </w:p>
        </w:tc>
        <w:tc>
          <w:tcPr>
            <w:tcW w:w="2977" w:type="dxa"/>
          </w:tcPr>
          <w:p w14:paraId="58200CBC" w14:textId="3B3E0EB2" w:rsidR="00D831E8" w:rsidRPr="00D831E8" w:rsidRDefault="00D831E8" w:rsidP="00D831E8">
            <w:pPr>
              <w:spacing w:after="80"/>
              <w:rPr>
                <w:rFonts w:ascii="Times New Roman" w:hAnsi="Times New Roman"/>
                <w:sz w:val="19"/>
                <w:szCs w:val="19"/>
              </w:rPr>
            </w:pPr>
            <w:r>
              <w:rPr>
                <w:rFonts w:ascii="Times New Roman" w:hAnsi="Times New Roman"/>
                <w:sz w:val="19"/>
                <w:szCs w:val="19"/>
              </w:rPr>
              <w:lastRenderedPageBreak/>
              <w:t xml:space="preserve">– </w:t>
            </w:r>
            <w:r w:rsidR="000E1E33" w:rsidRPr="000E1E33">
              <w:rPr>
                <w:rFonts w:ascii="Times New Roman" w:hAnsi="Times New Roman"/>
                <w:sz w:val="19"/>
                <w:szCs w:val="19"/>
              </w:rPr>
              <w:t xml:space="preserve">djelomično samostalno </w:t>
            </w:r>
            <w:r w:rsidRPr="00D831E8">
              <w:rPr>
                <w:rFonts w:ascii="Times New Roman" w:hAnsi="Times New Roman"/>
                <w:sz w:val="19"/>
                <w:szCs w:val="19"/>
              </w:rPr>
              <w:t>stavlja u odnos uzroke i posljedice u književnome tekstu</w:t>
            </w:r>
          </w:p>
          <w:p w14:paraId="609570AC" w14:textId="3495D0B2"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djelomično samostalno </w:t>
            </w:r>
            <w:r w:rsidRPr="00D831E8">
              <w:rPr>
                <w:rFonts w:ascii="Times New Roman" w:hAnsi="Times New Roman"/>
                <w:sz w:val="19"/>
                <w:szCs w:val="19"/>
              </w:rPr>
              <w:t>uspoređuje vlastite spoznaje o svijetu i prikaz svijeta u književnome</w:t>
            </w:r>
            <w:r>
              <w:rPr>
                <w:rFonts w:ascii="Times New Roman" w:hAnsi="Times New Roman"/>
                <w:sz w:val="19"/>
                <w:szCs w:val="19"/>
              </w:rPr>
              <w:t xml:space="preserve"> </w:t>
            </w:r>
            <w:r w:rsidRPr="00D831E8">
              <w:rPr>
                <w:rFonts w:ascii="Times New Roman" w:hAnsi="Times New Roman"/>
                <w:sz w:val="19"/>
                <w:szCs w:val="19"/>
              </w:rPr>
              <w:t>tekstu</w:t>
            </w:r>
          </w:p>
          <w:p w14:paraId="6010514C" w14:textId="28E34C7B"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djelomično samostalno </w:t>
            </w:r>
            <w:r w:rsidRPr="00D831E8">
              <w:rPr>
                <w:rFonts w:ascii="Times New Roman" w:hAnsi="Times New Roman"/>
                <w:sz w:val="19"/>
                <w:szCs w:val="19"/>
              </w:rPr>
              <w:t>uočava pojave i doživljaje</w:t>
            </w:r>
            <w:r w:rsidR="00AE548F">
              <w:t xml:space="preserve"> </w:t>
            </w:r>
            <w:r w:rsidR="00AE548F" w:rsidRPr="00AE548F">
              <w:rPr>
                <w:rFonts w:ascii="Times New Roman" w:hAnsi="Times New Roman"/>
                <w:sz w:val="19"/>
                <w:szCs w:val="19"/>
              </w:rPr>
              <w:t>u tekstu</w:t>
            </w:r>
            <w:r w:rsidRPr="00D831E8">
              <w:rPr>
                <w:rFonts w:ascii="Times New Roman" w:hAnsi="Times New Roman"/>
                <w:sz w:val="19"/>
                <w:szCs w:val="19"/>
              </w:rPr>
              <w:t xml:space="preserve"> koje može prepoznati </w:t>
            </w:r>
            <w:r w:rsidR="00AE548F">
              <w:rPr>
                <w:rFonts w:ascii="Times New Roman" w:hAnsi="Times New Roman"/>
                <w:sz w:val="19"/>
                <w:szCs w:val="19"/>
              </w:rPr>
              <w:t xml:space="preserve">i </w:t>
            </w:r>
            <w:r w:rsidRPr="00D831E8">
              <w:rPr>
                <w:rFonts w:ascii="Times New Roman" w:hAnsi="Times New Roman"/>
                <w:sz w:val="19"/>
                <w:szCs w:val="19"/>
              </w:rPr>
              <w:t>u</w:t>
            </w:r>
            <w:r>
              <w:rPr>
                <w:rFonts w:ascii="Times New Roman" w:hAnsi="Times New Roman"/>
                <w:sz w:val="19"/>
                <w:szCs w:val="19"/>
              </w:rPr>
              <w:t xml:space="preserve"> </w:t>
            </w:r>
            <w:r w:rsidRPr="00D831E8">
              <w:rPr>
                <w:rFonts w:ascii="Times New Roman" w:hAnsi="Times New Roman"/>
                <w:sz w:val="19"/>
                <w:szCs w:val="19"/>
              </w:rPr>
              <w:t>vlastitom okružju</w:t>
            </w:r>
          </w:p>
          <w:p w14:paraId="6D0BB024" w14:textId="0F6757F6"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djelomično samostalno </w:t>
            </w:r>
            <w:r w:rsidRPr="00D831E8">
              <w:rPr>
                <w:rFonts w:ascii="Times New Roman" w:hAnsi="Times New Roman"/>
                <w:sz w:val="19"/>
                <w:szCs w:val="19"/>
              </w:rPr>
              <w:t>uočava estetska obilježja književnoga teksta u odnosu na ostale</w:t>
            </w:r>
            <w:r>
              <w:rPr>
                <w:rFonts w:ascii="Times New Roman" w:hAnsi="Times New Roman"/>
                <w:sz w:val="19"/>
                <w:szCs w:val="19"/>
              </w:rPr>
              <w:t xml:space="preserve"> </w:t>
            </w:r>
            <w:r w:rsidRPr="00D831E8">
              <w:rPr>
                <w:rFonts w:ascii="Times New Roman" w:hAnsi="Times New Roman"/>
                <w:sz w:val="19"/>
                <w:szCs w:val="19"/>
              </w:rPr>
              <w:t>tekstove</w:t>
            </w:r>
          </w:p>
          <w:p w14:paraId="7471459E" w14:textId="5D338D6B"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djelomično samostalno </w:t>
            </w:r>
            <w:r w:rsidRPr="00D831E8">
              <w:rPr>
                <w:rFonts w:ascii="Times New Roman" w:hAnsi="Times New Roman"/>
                <w:sz w:val="19"/>
                <w:szCs w:val="19"/>
              </w:rPr>
              <w:t>obrazlaže etičku i idejnu razinu književnoga teksta</w:t>
            </w:r>
          </w:p>
          <w:p w14:paraId="3888B802" w14:textId="4B2F23E2"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djelomično samostalno </w:t>
            </w:r>
            <w:r w:rsidRPr="00D831E8">
              <w:rPr>
                <w:rFonts w:ascii="Times New Roman" w:hAnsi="Times New Roman"/>
                <w:sz w:val="19"/>
                <w:szCs w:val="19"/>
              </w:rPr>
              <w:t>uspoređuje djela slične tematike</w:t>
            </w:r>
          </w:p>
          <w:p w14:paraId="7007F712" w14:textId="53F499EC"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djelomično samostalno </w:t>
            </w:r>
            <w:r w:rsidRPr="00D831E8">
              <w:rPr>
                <w:rFonts w:ascii="Times New Roman" w:hAnsi="Times New Roman"/>
                <w:sz w:val="19"/>
                <w:szCs w:val="19"/>
              </w:rPr>
              <w:t>vrednuje književni tekst</w:t>
            </w:r>
          </w:p>
          <w:p w14:paraId="7C9E5F47" w14:textId="4285EECD"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djelomično samostalno </w:t>
            </w:r>
            <w:r w:rsidRPr="00D831E8">
              <w:rPr>
                <w:rFonts w:ascii="Times New Roman" w:hAnsi="Times New Roman"/>
                <w:sz w:val="19"/>
                <w:szCs w:val="19"/>
              </w:rPr>
              <w:t>argumentira vlastita zapažanja o književnom tekstu povezujući ih sa</w:t>
            </w:r>
            <w:r>
              <w:rPr>
                <w:rFonts w:ascii="Times New Roman" w:hAnsi="Times New Roman"/>
                <w:sz w:val="19"/>
                <w:szCs w:val="19"/>
              </w:rPr>
              <w:t xml:space="preserve"> </w:t>
            </w:r>
            <w:r w:rsidRPr="00D831E8">
              <w:rPr>
                <w:rFonts w:ascii="Times New Roman" w:hAnsi="Times New Roman"/>
                <w:sz w:val="19"/>
                <w:szCs w:val="19"/>
              </w:rPr>
              <w:t>stečenim znanjem i iskustvom</w:t>
            </w:r>
          </w:p>
          <w:p w14:paraId="73402D1E" w14:textId="3A1F09B7" w:rsidR="00D831E8" w:rsidRPr="00947918" w:rsidRDefault="00D831E8" w:rsidP="00D831E8">
            <w:pPr>
              <w:spacing w:after="80"/>
              <w:rPr>
                <w:rFonts w:ascii="Times New Roman" w:hAnsi="Times New Roman"/>
                <w:sz w:val="20"/>
              </w:rPr>
            </w:pPr>
            <w:r w:rsidRPr="00D831E8">
              <w:rPr>
                <w:rFonts w:ascii="Times New Roman" w:hAnsi="Times New Roman"/>
                <w:sz w:val="19"/>
                <w:szCs w:val="19"/>
              </w:rPr>
              <w:lastRenderedPageBreak/>
              <w:t xml:space="preserve">– </w:t>
            </w:r>
            <w:r w:rsidR="000E1E33" w:rsidRPr="000E1E33">
              <w:rPr>
                <w:rFonts w:ascii="Times New Roman" w:hAnsi="Times New Roman"/>
                <w:sz w:val="19"/>
                <w:szCs w:val="19"/>
              </w:rPr>
              <w:t xml:space="preserve">djelomično samostalno </w:t>
            </w:r>
            <w:r w:rsidRPr="00D831E8">
              <w:rPr>
                <w:rFonts w:ascii="Times New Roman" w:hAnsi="Times New Roman"/>
                <w:sz w:val="19"/>
                <w:szCs w:val="19"/>
              </w:rPr>
              <w:t>objašnjava na koji način i u kojoj mjeri književni tekst utječe na</w:t>
            </w:r>
            <w:r>
              <w:rPr>
                <w:rFonts w:ascii="Times New Roman" w:hAnsi="Times New Roman"/>
                <w:sz w:val="19"/>
                <w:szCs w:val="19"/>
              </w:rPr>
              <w:t xml:space="preserve"> </w:t>
            </w:r>
            <w:r w:rsidRPr="00D831E8">
              <w:rPr>
                <w:rFonts w:ascii="Times New Roman" w:hAnsi="Times New Roman"/>
                <w:sz w:val="19"/>
                <w:szCs w:val="19"/>
              </w:rPr>
              <w:t>oblikovanje njegovih stavova i vrijednosti</w:t>
            </w:r>
          </w:p>
        </w:tc>
        <w:tc>
          <w:tcPr>
            <w:tcW w:w="2938" w:type="dxa"/>
          </w:tcPr>
          <w:p w14:paraId="46A30CD4" w14:textId="0C9B7DE8" w:rsidR="00D831E8" w:rsidRPr="00D831E8" w:rsidRDefault="00D831E8" w:rsidP="00D831E8">
            <w:pPr>
              <w:spacing w:after="80"/>
              <w:rPr>
                <w:rFonts w:ascii="Times New Roman" w:hAnsi="Times New Roman"/>
                <w:sz w:val="19"/>
                <w:szCs w:val="19"/>
              </w:rPr>
            </w:pPr>
            <w:r>
              <w:rPr>
                <w:rFonts w:ascii="Times New Roman" w:hAnsi="Times New Roman"/>
                <w:sz w:val="19"/>
                <w:szCs w:val="19"/>
              </w:rPr>
              <w:lastRenderedPageBreak/>
              <w:t>–</w:t>
            </w:r>
            <w:r w:rsidR="000E1E33">
              <w:rPr>
                <w:rFonts w:ascii="Times New Roman" w:hAnsi="Times New Roman"/>
                <w:sz w:val="19"/>
                <w:szCs w:val="19"/>
              </w:rPr>
              <w:t xml:space="preserve"> </w:t>
            </w:r>
            <w:r w:rsidR="000E1E33" w:rsidRPr="000E1E33">
              <w:rPr>
                <w:rFonts w:ascii="Times New Roman" w:hAnsi="Times New Roman"/>
                <w:sz w:val="19"/>
                <w:szCs w:val="19"/>
              </w:rPr>
              <w:t>uglavnom samostalno</w:t>
            </w:r>
            <w:r>
              <w:rPr>
                <w:rFonts w:ascii="Times New Roman" w:hAnsi="Times New Roman"/>
                <w:sz w:val="19"/>
                <w:szCs w:val="19"/>
              </w:rPr>
              <w:t xml:space="preserve"> </w:t>
            </w:r>
            <w:r w:rsidRPr="00D831E8">
              <w:rPr>
                <w:rFonts w:ascii="Times New Roman" w:hAnsi="Times New Roman"/>
                <w:sz w:val="19"/>
                <w:szCs w:val="19"/>
              </w:rPr>
              <w:t>stavlja u odnos uzroke i posljedice u književnome tekstu</w:t>
            </w:r>
          </w:p>
          <w:p w14:paraId="783004E4" w14:textId="0CB2890C"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uglavnom samostalno </w:t>
            </w:r>
            <w:r w:rsidRPr="00D831E8">
              <w:rPr>
                <w:rFonts w:ascii="Times New Roman" w:hAnsi="Times New Roman"/>
                <w:sz w:val="19"/>
                <w:szCs w:val="19"/>
              </w:rPr>
              <w:t>uspoređuje vlastite spoznaje o svijetu i prikaz svijeta u književnome</w:t>
            </w:r>
            <w:r>
              <w:rPr>
                <w:rFonts w:ascii="Times New Roman" w:hAnsi="Times New Roman"/>
                <w:sz w:val="19"/>
                <w:szCs w:val="19"/>
              </w:rPr>
              <w:t xml:space="preserve"> </w:t>
            </w:r>
            <w:r w:rsidRPr="00D831E8">
              <w:rPr>
                <w:rFonts w:ascii="Times New Roman" w:hAnsi="Times New Roman"/>
                <w:sz w:val="19"/>
                <w:szCs w:val="19"/>
              </w:rPr>
              <w:t>tekstu</w:t>
            </w:r>
          </w:p>
          <w:p w14:paraId="6538A3E6" w14:textId="5A63ADDB"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uglavnom samostalno </w:t>
            </w:r>
            <w:r w:rsidRPr="00D831E8">
              <w:rPr>
                <w:rFonts w:ascii="Times New Roman" w:hAnsi="Times New Roman"/>
                <w:sz w:val="19"/>
                <w:szCs w:val="19"/>
              </w:rPr>
              <w:t xml:space="preserve">uočava pojave i doživljaje </w:t>
            </w:r>
            <w:r w:rsidR="00AE548F">
              <w:rPr>
                <w:rFonts w:ascii="Times New Roman" w:hAnsi="Times New Roman"/>
                <w:sz w:val="19"/>
                <w:szCs w:val="19"/>
              </w:rPr>
              <w:t xml:space="preserve">u tekstu </w:t>
            </w:r>
            <w:r w:rsidRPr="00D831E8">
              <w:rPr>
                <w:rFonts w:ascii="Times New Roman" w:hAnsi="Times New Roman"/>
                <w:sz w:val="19"/>
                <w:szCs w:val="19"/>
              </w:rPr>
              <w:t xml:space="preserve">koje može prepoznati </w:t>
            </w:r>
            <w:r w:rsidR="00AE548F">
              <w:rPr>
                <w:rFonts w:ascii="Times New Roman" w:hAnsi="Times New Roman"/>
                <w:sz w:val="19"/>
                <w:szCs w:val="19"/>
              </w:rPr>
              <w:t xml:space="preserve">i </w:t>
            </w:r>
            <w:r w:rsidRPr="00D831E8">
              <w:rPr>
                <w:rFonts w:ascii="Times New Roman" w:hAnsi="Times New Roman"/>
                <w:sz w:val="19"/>
                <w:szCs w:val="19"/>
              </w:rPr>
              <w:t>u</w:t>
            </w:r>
            <w:r>
              <w:rPr>
                <w:rFonts w:ascii="Times New Roman" w:hAnsi="Times New Roman"/>
                <w:sz w:val="19"/>
                <w:szCs w:val="19"/>
              </w:rPr>
              <w:t xml:space="preserve"> </w:t>
            </w:r>
            <w:r w:rsidRPr="00D831E8">
              <w:rPr>
                <w:rFonts w:ascii="Times New Roman" w:hAnsi="Times New Roman"/>
                <w:sz w:val="19"/>
                <w:szCs w:val="19"/>
              </w:rPr>
              <w:t>vlastitom okružju</w:t>
            </w:r>
          </w:p>
          <w:p w14:paraId="48F49F2C" w14:textId="079CDA1F"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w:t>
            </w:r>
            <w:r w:rsidR="000E1E33">
              <w:t xml:space="preserve"> </w:t>
            </w:r>
            <w:r w:rsidR="000E1E33" w:rsidRPr="000E1E33">
              <w:rPr>
                <w:rFonts w:ascii="Times New Roman" w:hAnsi="Times New Roman"/>
                <w:sz w:val="19"/>
                <w:szCs w:val="19"/>
              </w:rPr>
              <w:t>uglavnom samostalno</w:t>
            </w:r>
            <w:r w:rsidRPr="00D831E8">
              <w:rPr>
                <w:rFonts w:ascii="Times New Roman" w:hAnsi="Times New Roman"/>
                <w:sz w:val="19"/>
                <w:szCs w:val="19"/>
              </w:rPr>
              <w:t xml:space="preserve"> uočava estetska obilježja književnoga teksta u odnosu na ostale</w:t>
            </w:r>
            <w:r>
              <w:rPr>
                <w:rFonts w:ascii="Times New Roman" w:hAnsi="Times New Roman"/>
                <w:sz w:val="19"/>
                <w:szCs w:val="19"/>
              </w:rPr>
              <w:t xml:space="preserve"> </w:t>
            </w:r>
            <w:r w:rsidRPr="00D831E8">
              <w:rPr>
                <w:rFonts w:ascii="Times New Roman" w:hAnsi="Times New Roman"/>
                <w:sz w:val="19"/>
                <w:szCs w:val="19"/>
              </w:rPr>
              <w:t>tekstove</w:t>
            </w:r>
          </w:p>
          <w:p w14:paraId="6B8B350C" w14:textId="40577FAD"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uglavnom samostalno </w:t>
            </w:r>
            <w:r w:rsidRPr="00D831E8">
              <w:rPr>
                <w:rFonts w:ascii="Times New Roman" w:hAnsi="Times New Roman"/>
                <w:sz w:val="19"/>
                <w:szCs w:val="19"/>
              </w:rPr>
              <w:t>obrazlaže etičku i idejnu razinu književnoga teksta</w:t>
            </w:r>
          </w:p>
          <w:p w14:paraId="567EF3EF" w14:textId="1D3F896E"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uglavnom samostalno </w:t>
            </w:r>
            <w:r w:rsidRPr="00D831E8">
              <w:rPr>
                <w:rFonts w:ascii="Times New Roman" w:hAnsi="Times New Roman"/>
                <w:sz w:val="19"/>
                <w:szCs w:val="19"/>
              </w:rPr>
              <w:t>uspoređuje djela slične tematike</w:t>
            </w:r>
          </w:p>
          <w:p w14:paraId="5F610B4A" w14:textId="133BA57C"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uglavnom samostalno </w:t>
            </w:r>
            <w:r w:rsidRPr="00D831E8">
              <w:rPr>
                <w:rFonts w:ascii="Times New Roman" w:hAnsi="Times New Roman"/>
                <w:sz w:val="19"/>
                <w:szCs w:val="19"/>
              </w:rPr>
              <w:t>vrednuje književni tekst</w:t>
            </w:r>
          </w:p>
          <w:p w14:paraId="28FAEC34" w14:textId="568E764A"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uglavnom samostalno </w:t>
            </w:r>
            <w:r w:rsidRPr="00D831E8">
              <w:rPr>
                <w:rFonts w:ascii="Times New Roman" w:hAnsi="Times New Roman"/>
                <w:sz w:val="19"/>
                <w:szCs w:val="19"/>
              </w:rPr>
              <w:t>argumentira vlastita zapažanja o književnom tekstu povezujući ih sa</w:t>
            </w:r>
            <w:r>
              <w:rPr>
                <w:rFonts w:ascii="Times New Roman" w:hAnsi="Times New Roman"/>
                <w:sz w:val="19"/>
                <w:szCs w:val="19"/>
              </w:rPr>
              <w:t xml:space="preserve"> </w:t>
            </w:r>
            <w:r w:rsidRPr="00D831E8">
              <w:rPr>
                <w:rFonts w:ascii="Times New Roman" w:hAnsi="Times New Roman"/>
                <w:sz w:val="19"/>
                <w:szCs w:val="19"/>
              </w:rPr>
              <w:t>stečenim znanjem i iskustvom</w:t>
            </w:r>
          </w:p>
          <w:p w14:paraId="60F92B7D" w14:textId="026CBF0C" w:rsidR="00D831E8" w:rsidRPr="00947918" w:rsidRDefault="00D831E8" w:rsidP="00D831E8">
            <w:pPr>
              <w:spacing w:after="80"/>
              <w:rPr>
                <w:rFonts w:ascii="Times New Roman" w:hAnsi="Times New Roman"/>
                <w:sz w:val="20"/>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uglavnom samostalno </w:t>
            </w:r>
            <w:r w:rsidRPr="00D831E8">
              <w:rPr>
                <w:rFonts w:ascii="Times New Roman" w:hAnsi="Times New Roman"/>
                <w:sz w:val="19"/>
                <w:szCs w:val="19"/>
              </w:rPr>
              <w:t xml:space="preserve">objašnjava na koji način i u kojoj mjeri </w:t>
            </w:r>
            <w:r w:rsidRPr="00D831E8">
              <w:rPr>
                <w:rFonts w:ascii="Times New Roman" w:hAnsi="Times New Roman"/>
                <w:sz w:val="19"/>
                <w:szCs w:val="19"/>
              </w:rPr>
              <w:lastRenderedPageBreak/>
              <w:t>književni tekst utječe na</w:t>
            </w:r>
            <w:r>
              <w:rPr>
                <w:rFonts w:ascii="Times New Roman" w:hAnsi="Times New Roman"/>
                <w:sz w:val="19"/>
                <w:szCs w:val="19"/>
              </w:rPr>
              <w:t xml:space="preserve"> </w:t>
            </w:r>
            <w:r w:rsidRPr="00D831E8">
              <w:rPr>
                <w:rFonts w:ascii="Times New Roman" w:hAnsi="Times New Roman"/>
                <w:sz w:val="19"/>
                <w:szCs w:val="19"/>
              </w:rPr>
              <w:t>oblikovanje njegovih stavova i vrijednosti</w:t>
            </w:r>
          </w:p>
        </w:tc>
        <w:tc>
          <w:tcPr>
            <w:tcW w:w="2809" w:type="dxa"/>
          </w:tcPr>
          <w:p w14:paraId="54D4B8AF" w14:textId="768E9462" w:rsidR="00D831E8" w:rsidRPr="00D831E8" w:rsidRDefault="00D831E8" w:rsidP="00D831E8">
            <w:pPr>
              <w:spacing w:after="80"/>
              <w:rPr>
                <w:rFonts w:ascii="Times New Roman" w:hAnsi="Times New Roman"/>
                <w:sz w:val="19"/>
                <w:szCs w:val="19"/>
              </w:rPr>
            </w:pPr>
            <w:r>
              <w:rPr>
                <w:rFonts w:ascii="Times New Roman" w:hAnsi="Times New Roman"/>
                <w:sz w:val="19"/>
                <w:szCs w:val="19"/>
              </w:rPr>
              <w:lastRenderedPageBreak/>
              <w:t xml:space="preserve">– </w:t>
            </w:r>
            <w:r w:rsidR="000E1E33" w:rsidRPr="000E1E33">
              <w:rPr>
                <w:rFonts w:ascii="Times New Roman" w:hAnsi="Times New Roman"/>
                <w:sz w:val="19"/>
                <w:szCs w:val="19"/>
              </w:rPr>
              <w:t xml:space="preserve">samostalno </w:t>
            </w:r>
            <w:r w:rsidRPr="00D831E8">
              <w:rPr>
                <w:rFonts w:ascii="Times New Roman" w:hAnsi="Times New Roman"/>
                <w:sz w:val="19"/>
                <w:szCs w:val="19"/>
              </w:rPr>
              <w:t>stavlja u odnos uzroke i posljedice u književnome tekstu</w:t>
            </w:r>
          </w:p>
          <w:p w14:paraId="7FBDE976" w14:textId="1CD9261C"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samostalno </w:t>
            </w:r>
            <w:r w:rsidRPr="00D831E8">
              <w:rPr>
                <w:rFonts w:ascii="Times New Roman" w:hAnsi="Times New Roman"/>
                <w:sz w:val="19"/>
                <w:szCs w:val="19"/>
              </w:rPr>
              <w:t>uspoređuje vlastite spoznaje o svijetu i prikaz svijeta u književnome</w:t>
            </w:r>
            <w:r>
              <w:rPr>
                <w:rFonts w:ascii="Times New Roman" w:hAnsi="Times New Roman"/>
                <w:sz w:val="19"/>
                <w:szCs w:val="19"/>
              </w:rPr>
              <w:t xml:space="preserve"> </w:t>
            </w:r>
            <w:r w:rsidRPr="00D831E8">
              <w:rPr>
                <w:rFonts w:ascii="Times New Roman" w:hAnsi="Times New Roman"/>
                <w:sz w:val="19"/>
                <w:szCs w:val="19"/>
              </w:rPr>
              <w:t>tekstu</w:t>
            </w:r>
          </w:p>
          <w:p w14:paraId="33B2568B" w14:textId="42105FCE"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samostalno </w:t>
            </w:r>
            <w:r w:rsidRPr="00D831E8">
              <w:rPr>
                <w:rFonts w:ascii="Times New Roman" w:hAnsi="Times New Roman"/>
                <w:sz w:val="19"/>
                <w:szCs w:val="19"/>
              </w:rPr>
              <w:t xml:space="preserve">uočava pojave i doživljaje </w:t>
            </w:r>
            <w:r w:rsidR="00AE548F">
              <w:rPr>
                <w:rFonts w:ascii="Times New Roman" w:hAnsi="Times New Roman"/>
                <w:sz w:val="19"/>
                <w:szCs w:val="19"/>
              </w:rPr>
              <w:t xml:space="preserve">u tekstu </w:t>
            </w:r>
            <w:r w:rsidRPr="00D831E8">
              <w:rPr>
                <w:rFonts w:ascii="Times New Roman" w:hAnsi="Times New Roman"/>
                <w:sz w:val="19"/>
                <w:szCs w:val="19"/>
              </w:rPr>
              <w:t xml:space="preserve">koje može prepoznati </w:t>
            </w:r>
            <w:r w:rsidR="00AE548F">
              <w:rPr>
                <w:rFonts w:ascii="Times New Roman" w:hAnsi="Times New Roman"/>
                <w:sz w:val="19"/>
                <w:szCs w:val="19"/>
              </w:rPr>
              <w:t xml:space="preserve">i </w:t>
            </w:r>
            <w:r w:rsidRPr="00D831E8">
              <w:rPr>
                <w:rFonts w:ascii="Times New Roman" w:hAnsi="Times New Roman"/>
                <w:sz w:val="19"/>
                <w:szCs w:val="19"/>
              </w:rPr>
              <w:t>u</w:t>
            </w:r>
            <w:r>
              <w:rPr>
                <w:rFonts w:ascii="Times New Roman" w:hAnsi="Times New Roman"/>
                <w:sz w:val="19"/>
                <w:szCs w:val="19"/>
              </w:rPr>
              <w:t xml:space="preserve"> </w:t>
            </w:r>
            <w:r w:rsidRPr="00D831E8">
              <w:rPr>
                <w:rFonts w:ascii="Times New Roman" w:hAnsi="Times New Roman"/>
                <w:sz w:val="19"/>
                <w:szCs w:val="19"/>
              </w:rPr>
              <w:t>vlastitom okružju</w:t>
            </w:r>
          </w:p>
          <w:p w14:paraId="5BAEE3F1" w14:textId="701AC4BA"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samostalno </w:t>
            </w:r>
            <w:r w:rsidRPr="00D831E8">
              <w:rPr>
                <w:rFonts w:ascii="Times New Roman" w:hAnsi="Times New Roman"/>
                <w:sz w:val="19"/>
                <w:szCs w:val="19"/>
              </w:rPr>
              <w:t>uočava estetska obilježja književnoga teksta u odnosu na ostale</w:t>
            </w:r>
            <w:r>
              <w:rPr>
                <w:rFonts w:ascii="Times New Roman" w:hAnsi="Times New Roman"/>
                <w:sz w:val="19"/>
                <w:szCs w:val="19"/>
              </w:rPr>
              <w:t xml:space="preserve"> </w:t>
            </w:r>
            <w:r w:rsidRPr="00D831E8">
              <w:rPr>
                <w:rFonts w:ascii="Times New Roman" w:hAnsi="Times New Roman"/>
                <w:sz w:val="19"/>
                <w:szCs w:val="19"/>
              </w:rPr>
              <w:t>tekstove</w:t>
            </w:r>
          </w:p>
          <w:p w14:paraId="5F6B7F66" w14:textId="73612D08"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samostalno </w:t>
            </w:r>
            <w:r w:rsidRPr="00D831E8">
              <w:rPr>
                <w:rFonts w:ascii="Times New Roman" w:hAnsi="Times New Roman"/>
                <w:sz w:val="19"/>
                <w:szCs w:val="19"/>
              </w:rPr>
              <w:t>obrazlaže etičku i idejnu razinu književnoga teksta</w:t>
            </w:r>
          </w:p>
          <w:p w14:paraId="3A0346A5" w14:textId="1BE9120F"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w:t>
            </w:r>
            <w:r w:rsidR="000E1E33">
              <w:rPr>
                <w:rFonts w:ascii="Times New Roman" w:hAnsi="Times New Roman"/>
                <w:sz w:val="19"/>
                <w:szCs w:val="19"/>
              </w:rPr>
              <w:t xml:space="preserve"> </w:t>
            </w:r>
            <w:r w:rsidR="000E1E33" w:rsidRPr="000E1E33">
              <w:rPr>
                <w:rFonts w:ascii="Times New Roman" w:hAnsi="Times New Roman"/>
                <w:sz w:val="19"/>
                <w:szCs w:val="19"/>
              </w:rPr>
              <w:t>samostalno</w:t>
            </w:r>
            <w:r w:rsidRPr="00D831E8">
              <w:rPr>
                <w:rFonts w:ascii="Times New Roman" w:hAnsi="Times New Roman"/>
                <w:sz w:val="19"/>
                <w:szCs w:val="19"/>
              </w:rPr>
              <w:t xml:space="preserve"> uspoređuje djela slične tematike</w:t>
            </w:r>
          </w:p>
          <w:p w14:paraId="2AB9F292" w14:textId="55BEDB93"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samostalno </w:t>
            </w:r>
            <w:r w:rsidRPr="00D831E8">
              <w:rPr>
                <w:rFonts w:ascii="Times New Roman" w:hAnsi="Times New Roman"/>
                <w:sz w:val="19"/>
                <w:szCs w:val="19"/>
              </w:rPr>
              <w:t>vrednuje književni tekst</w:t>
            </w:r>
          </w:p>
          <w:p w14:paraId="3A9BA195" w14:textId="4185D444" w:rsidR="00D831E8" w:rsidRPr="00D831E8" w:rsidRDefault="00D831E8" w:rsidP="00D831E8">
            <w:pPr>
              <w:spacing w:after="80"/>
              <w:rPr>
                <w:rFonts w:ascii="Times New Roman" w:hAnsi="Times New Roman"/>
                <w:sz w:val="19"/>
                <w:szCs w:val="19"/>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samostalno </w:t>
            </w:r>
            <w:r w:rsidRPr="00D831E8">
              <w:rPr>
                <w:rFonts w:ascii="Times New Roman" w:hAnsi="Times New Roman"/>
                <w:sz w:val="19"/>
                <w:szCs w:val="19"/>
              </w:rPr>
              <w:t>argumentira vlastita zapažanja o književnom tekstu povezujući ih sa</w:t>
            </w:r>
            <w:r>
              <w:rPr>
                <w:rFonts w:ascii="Times New Roman" w:hAnsi="Times New Roman"/>
                <w:sz w:val="19"/>
                <w:szCs w:val="19"/>
              </w:rPr>
              <w:t xml:space="preserve"> </w:t>
            </w:r>
            <w:r w:rsidRPr="00D831E8">
              <w:rPr>
                <w:rFonts w:ascii="Times New Roman" w:hAnsi="Times New Roman"/>
                <w:sz w:val="19"/>
                <w:szCs w:val="19"/>
              </w:rPr>
              <w:t>stečenim znanjem i iskustvom</w:t>
            </w:r>
          </w:p>
          <w:p w14:paraId="185CFC0B" w14:textId="6B72E8C4" w:rsidR="00D831E8" w:rsidRPr="00947918" w:rsidRDefault="00D831E8" w:rsidP="00D831E8">
            <w:pPr>
              <w:spacing w:after="80"/>
              <w:rPr>
                <w:rFonts w:ascii="Times New Roman" w:hAnsi="Times New Roman"/>
                <w:sz w:val="20"/>
              </w:rPr>
            </w:pPr>
            <w:r w:rsidRPr="00D831E8">
              <w:rPr>
                <w:rFonts w:ascii="Times New Roman" w:hAnsi="Times New Roman"/>
                <w:sz w:val="19"/>
                <w:szCs w:val="19"/>
              </w:rPr>
              <w:t xml:space="preserve">– </w:t>
            </w:r>
            <w:r w:rsidR="000E1E33" w:rsidRPr="000E1E33">
              <w:rPr>
                <w:rFonts w:ascii="Times New Roman" w:hAnsi="Times New Roman"/>
                <w:sz w:val="19"/>
                <w:szCs w:val="19"/>
              </w:rPr>
              <w:t xml:space="preserve">samostalno </w:t>
            </w:r>
            <w:r w:rsidRPr="00D831E8">
              <w:rPr>
                <w:rFonts w:ascii="Times New Roman" w:hAnsi="Times New Roman"/>
                <w:sz w:val="19"/>
                <w:szCs w:val="19"/>
              </w:rPr>
              <w:t>objašnjava na koji način i u kojoj mjeri književni tekst utječe na</w:t>
            </w:r>
            <w:r>
              <w:rPr>
                <w:rFonts w:ascii="Times New Roman" w:hAnsi="Times New Roman"/>
                <w:sz w:val="19"/>
                <w:szCs w:val="19"/>
              </w:rPr>
              <w:t xml:space="preserve"> </w:t>
            </w:r>
            <w:r w:rsidRPr="00D831E8">
              <w:rPr>
                <w:rFonts w:ascii="Times New Roman" w:hAnsi="Times New Roman"/>
                <w:sz w:val="19"/>
                <w:szCs w:val="19"/>
              </w:rPr>
              <w:t>oblikovanje njegovih stavova i vrijednosti</w:t>
            </w:r>
          </w:p>
        </w:tc>
      </w:tr>
      <w:tr w:rsidR="007407F5" w:rsidRPr="005278E1" w14:paraId="48808778" w14:textId="77777777" w:rsidTr="00386ECD">
        <w:trPr>
          <w:trHeight w:val="1130"/>
        </w:trPr>
        <w:tc>
          <w:tcPr>
            <w:tcW w:w="2475" w:type="dxa"/>
            <w:vMerge w:val="restart"/>
            <w:shd w:val="clear" w:color="auto" w:fill="EDEDED" w:themeFill="accent3" w:themeFillTint="33"/>
            <w:vAlign w:val="center"/>
          </w:tcPr>
          <w:p w14:paraId="29C199AC" w14:textId="77777777" w:rsidR="000E1E33" w:rsidRDefault="000E1E33" w:rsidP="000E1E33">
            <w:pPr>
              <w:rPr>
                <w:rFonts w:ascii="Times New Roman" w:hAnsi="Times New Roman"/>
                <w:b/>
                <w:bCs/>
                <w:color w:val="91AE28"/>
                <w:sz w:val="24"/>
                <w:szCs w:val="24"/>
              </w:rPr>
            </w:pPr>
            <w:r w:rsidRPr="000E1E33">
              <w:rPr>
                <w:rFonts w:ascii="Times New Roman" w:hAnsi="Times New Roman"/>
                <w:b/>
                <w:bCs/>
                <w:color w:val="91AE28"/>
                <w:sz w:val="24"/>
                <w:szCs w:val="24"/>
              </w:rPr>
              <w:lastRenderedPageBreak/>
              <w:t xml:space="preserve">HJ B.7.2. </w:t>
            </w:r>
          </w:p>
          <w:p w14:paraId="5C0EFF53" w14:textId="178B4A25" w:rsidR="007407F5" w:rsidRPr="005A7202" w:rsidRDefault="000E1E33" w:rsidP="000E1E33">
            <w:pPr>
              <w:rPr>
                <w:rFonts w:ascii="Times New Roman" w:hAnsi="Times New Roman"/>
                <w:b/>
                <w:bCs/>
                <w:color w:val="91AE28"/>
                <w:sz w:val="24"/>
                <w:szCs w:val="24"/>
              </w:rPr>
            </w:pPr>
            <w:r w:rsidRPr="000E1E33">
              <w:rPr>
                <w:rFonts w:ascii="Times New Roman" w:hAnsi="Times New Roman"/>
                <w:b/>
                <w:bCs/>
                <w:color w:val="91AE28"/>
                <w:sz w:val="24"/>
                <w:szCs w:val="24"/>
              </w:rPr>
              <w:t>Učenik tumači književni tekst na</w:t>
            </w:r>
            <w:r>
              <w:rPr>
                <w:rFonts w:ascii="Times New Roman" w:hAnsi="Times New Roman"/>
                <w:b/>
                <w:bCs/>
                <w:color w:val="91AE28"/>
                <w:sz w:val="24"/>
                <w:szCs w:val="24"/>
              </w:rPr>
              <w:t xml:space="preserve"> </w:t>
            </w:r>
            <w:r w:rsidRPr="000E1E33">
              <w:rPr>
                <w:rFonts w:ascii="Times New Roman" w:hAnsi="Times New Roman"/>
                <w:b/>
                <w:bCs/>
                <w:color w:val="91AE28"/>
                <w:sz w:val="24"/>
                <w:szCs w:val="24"/>
              </w:rPr>
              <w:t>temelju čitateljskoga iskustva i usporedbe s</w:t>
            </w:r>
            <w:r>
              <w:rPr>
                <w:rFonts w:ascii="Times New Roman" w:hAnsi="Times New Roman"/>
                <w:b/>
                <w:bCs/>
                <w:color w:val="91AE28"/>
                <w:sz w:val="24"/>
                <w:szCs w:val="24"/>
              </w:rPr>
              <w:t xml:space="preserve"> </w:t>
            </w:r>
            <w:r w:rsidRPr="000E1E33">
              <w:rPr>
                <w:rFonts w:ascii="Times New Roman" w:hAnsi="Times New Roman"/>
                <w:b/>
                <w:bCs/>
                <w:color w:val="91AE28"/>
                <w:sz w:val="24"/>
                <w:szCs w:val="24"/>
              </w:rPr>
              <w:t>drugim tekstovima primjenjujući znanja o</w:t>
            </w:r>
            <w:r>
              <w:rPr>
                <w:rFonts w:ascii="Times New Roman" w:hAnsi="Times New Roman"/>
                <w:b/>
                <w:bCs/>
                <w:color w:val="91AE28"/>
                <w:sz w:val="24"/>
                <w:szCs w:val="24"/>
              </w:rPr>
              <w:t xml:space="preserve"> </w:t>
            </w:r>
            <w:r w:rsidRPr="000E1E33">
              <w:rPr>
                <w:rFonts w:ascii="Times New Roman" w:hAnsi="Times New Roman"/>
                <w:b/>
                <w:bCs/>
                <w:color w:val="91AE28"/>
                <w:sz w:val="24"/>
                <w:szCs w:val="24"/>
              </w:rPr>
              <w:t>književnosti.</w:t>
            </w:r>
          </w:p>
        </w:tc>
        <w:tc>
          <w:tcPr>
            <w:tcW w:w="2907" w:type="dxa"/>
            <w:shd w:val="clear" w:color="auto" w:fill="EDEDED" w:themeFill="accent3" w:themeFillTint="33"/>
            <w:vAlign w:val="center"/>
          </w:tcPr>
          <w:p w14:paraId="46660365" w14:textId="49164C71" w:rsidR="007407F5" w:rsidRPr="000E1E33" w:rsidRDefault="007407F5" w:rsidP="000E1E33">
            <w:pPr>
              <w:rPr>
                <w:rFonts w:ascii="Times New Roman" w:hAnsi="Times New Roman"/>
                <w:b/>
                <w:bCs/>
                <w:color w:val="91AE28"/>
                <w:sz w:val="20"/>
              </w:rPr>
            </w:pPr>
            <w:r w:rsidRPr="000E1E33">
              <w:rPr>
                <w:rFonts w:ascii="Times New Roman" w:hAnsi="Times New Roman"/>
                <w:b/>
                <w:bCs/>
                <w:color w:val="91AE28"/>
                <w:sz w:val="20"/>
              </w:rPr>
              <w:t xml:space="preserve">– </w:t>
            </w:r>
            <w:r w:rsidR="000E1E33" w:rsidRPr="000E1E33">
              <w:rPr>
                <w:rFonts w:ascii="Times New Roman" w:hAnsi="Times New Roman"/>
                <w:b/>
                <w:bCs/>
                <w:color w:val="91AE28"/>
                <w:sz w:val="20"/>
              </w:rPr>
              <w:t>uz pomoć učitelja obrazlaže značenje književnoga teksta s obzirom na vlastito čitateljsko iskustvo i žanrovska obilježja</w:t>
            </w:r>
          </w:p>
        </w:tc>
        <w:tc>
          <w:tcPr>
            <w:tcW w:w="2977" w:type="dxa"/>
            <w:shd w:val="clear" w:color="auto" w:fill="EDEDED" w:themeFill="accent3" w:themeFillTint="33"/>
            <w:vAlign w:val="center"/>
          </w:tcPr>
          <w:p w14:paraId="529D1747" w14:textId="643C5575" w:rsidR="007407F5" w:rsidRPr="000E1E33" w:rsidRDefault="007407F5" w:rsidP="000E1E33">
            <w:pPr>
              <w:rPr>
                <w:rFonts w:ascii="Times New Roman" w:hAnsi="Times New Roman"/>
                <w:b/>
                <w:bCs/>
                <w:color w:val="91AE28"/>
                <w:sz w:val="20"/>
              </w:rPr>
            </w:pPr>
            <w:r w:rsidRPr="000E1E33">
              <w:rPr>
                <w:rFonts w:ascii="Times New Roman" w:hAnsi="Times New Roman"/>
                <w:b/>
                <w:bCs/>
                <w:color w:val="91AE28"/>
                <w:sz w:val="20"/>
              </w:rPr>
              <w:t xml:space="preserve">– djelomično </w:t>
            </w:r>
            <w:r w:rsidR="000E1E33" w:rsidRPr="000E1E33">
              <w:rPr>
                <w:rFonts w:ascii="Times New Roman" w:hAnsi="Times New Roman"/>
                <w:b/>
                <w:bCs/>
                <w:color w:val="91AE28"/>
                <w:sz w:val="20"/>
              </w:rPr>
              <w:t>samostalno obrazlaže značenje književnoga teksta s obzirom na vlastito čitateljsko iskustvo i žanrovska obilježja</w:t>
            </w:r>
          </w:p>
        </w:tc>
        <w:tc>
          <w:tcPr>
            <w:tcW w:w="2938" w:type="dxa"/>
            <w:shd w:val="clear" w:color="auto" w:fill="EDEDED" w:themeFill="accent3" w:themeFillTint="33"/>
            <w:vAlign w:val="center"/>
          </w:tcPr>
          <w:p w14:paraId="6F92D39C" w14:textId="2EACA4DF" w:rsidR="007407F5" w:rsidRPr="000E1E33" w:rsidRDefault="007407F5" w:rsidP="000E1E33">
            <w:pPr>
              <w:rPr>
                <w:rFonts w:ascii="Times New Roman" w:hAnsi="Times New Roman"/>
                <w:b/>
                <w:bCs/>
                <w:color w:val="91AE28"/>
                <w:sz w:val="20"/>
              </w:rPr>
            </w:pPr>
            <w:r w:rsidRPr="000E1E33">
              <w:rPr>
                <w:rFonts w:ascii="Times New Roman" w:hAnsi="Times New Roman"/>
                <w:b/>
                <w:bCs/>
                <w:color w:val="91AE28"/>
                <w:sz w:val="20"/>
              </w:rPr>
              <w:t xml:space="preserve">– uglavnom </w:t>
            </w:r>
            <w:r w:rsidR="000E1E33" w:rsidRPr="000E1E33">
              <w:rPr>
                <w:rFonts w:ascii="Times New Roman" w:hAnsi="Times New Roman"/>
                <w:b/>
                <w:bCs/>
                <w:color w:val="91AE28"/>
                <w:sz w:val="20"/>
              </w:rPr>
              <w:t>samostalno obrazlaže značenje književnoga teksta s obzirom na vlastito čitateljsko iskustvo i žanrovska obilježja</w:t>
            </w:r>
          </w:p>
        </w:tc>
        <w:tc>
          <w:tcPr>
            <w:tcW w:w="2809" w:type="dxa"/>
            <w:shd w:val="clear" w:color="auto" w:fill="EDEDED" w:themeFill="accent3" w:themeFillTint="33"/>
            <w:vAlign w:val="center"/>
          </w:tcPr>
          <w:p w14:paraId="6ECCF930" w14:textId="4790D837" w:rsidR="007407F5" w:rsidRPr="000E1E33" w:rsidRDefault="007407F5" w:rsidP="000E1E33">
            <w:pPr>
              <w:rPr>
                <w:rFonts w:ascii="Times New Roman" w:hAnsi="Times New Roman"/>
                <w:b/>
                <w:bCs/>
                <w:color w:val="91AE28"/>
                <w:sz w:val="20"/>
              </w:rPr>
            </w:pPr>
            <w:r w:rsidRPr="000E1E33">
              <w:rPr>
                <w:rFonts w:ascii="Times New Roman" w:hAnsi="Times New Roman"/>
                <w:b/>
                <w:bCs/>
                <w:color w:val="91AE28"/>
                <w:sz w:val="20"/>
              </w:rPr>
              <w:t xml:space="preserve">– </w:t>
            </w:r>
            <w:r w:rsidR="000E1E33" w:rsidRPr="000E1E33">
              <w:rPr>
                <w:rFonts w:ascii="Times New Roman" w:hAnsi="Times New Roman"/>
                <w:b/>
                <w:bCs/>
                <w:color w:val="91AE28"/>
                <w:sz w:val="20"/>
              </w:rPr>
              <w:t>samostalno obrazlaže značenje književnoga teksta s obzirom na vlastito čitateljsko iskustvo i žanrovska obilježja</w:t>
            </w:r>
          </w:p>
        </w:tc>
      </w:tr>
      <w:tr w:rsidR="00386ECD" w:rsidRPr="009B6742" w14:paraId="34DD78A1" w14:textId="77777777" w:rsidTr="00386ECD">
        <w:trPr>
          <w:trHeight w:val="1130"/>
        </w:trPr>
        <w:tc>
          <w:tcPr>
            <w:tcW w:w="2475" w:type="dxa"/>
            <w:vMerge/>
            <w:shd w:val="clear" w:color="auto" w:fill="EDEDED" w:themeFill="accent3" w:themeFillTint="33"/>
          </w:tcPr>
          <w:p w14:paraId="05D9E921" w14:textId="77777777" w:rsidR="00386ECD" w:rsidRPr="002E2490" w:rsidRDefault="00386ECD" w:rsidP="00386ECD">
            <w:pPr>
              <w:rPr>
                <w:rFonts w:ascii="Times New Roman" w:hAnsi="Times New Roman"/>
                <w:b/>
                <w:bCs/>
                <w:sz w:val="24"/>
                <w:szCs w:val="24"/>
              </w:rPr>
            </w:pPr>
          </w:p>
        </w:tc>
        <w:tc>
          <w:tcPr>
            <w:tcW w:w="2907" w:type="dxa"/>
          </w:tcPr>
          <w:p w14:paraId="486AA276" w14:textId="4D2F99CB"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uz pomoć učitelja uočava umjetničku ulogu književnosti koja ima kulturnu i estetsku vrijednost</w:t>
            </w:r>
          </w:p>
          <w:p w14:paraId="3DE75EE3" w14:textId="3D122A95"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uz pomoć učitelja imenuje i opisuje pripovjedne događaje u kronološkome slijedu</w:t>
            </w:r>
          </w:p>
          <w:p w14:paraId="7FCA96F1" w14:textId="2D763298"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uz pomoć učitelja prepoznaje strukturu književnoga teksta: fabula i kompozicija književnoga teksta; stih i strofa kao jedinstven i samostalan pjesnički oblik i primjenjuje dosad stečena znanja o književnosti</w:t>
            </w:r>
          </w:p>
          <w:p w14:paraId="1A0D8F78" w14:textId="6A6F7002"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xml:space="preserve">– uz pomoć učitelja razlikuje pripovjedača (u 1. i 3. </w:t>
            </w:r>
            <w:r w:rsidR="00B16AEB">
              <w:rPr>
                <w:rFonts w:ascii="Times New Roman" w:hAnsi="Times New Roman"/>
                <w:sz w:val="19"/>
                <w:szCs w:val="19"/>
              </w:rPr>
              <w:t>osobi</w:t>
            </w:r>
            <w:r w:rsidRPr="000E1E33">
              <w:rPr>
                <w:rFonts w:ascii="Times New Roman" w:hAnsi="Times New Roman"/>
                <w:sz w:val="19"/>
                <w:szCs w:val="19"/>
              </w:rPr>
              <w:t>) od pisca</w:t>
            </w:r>
          </w:p>
          <w:p w14:paraId="3EC2C91F" w14:textId="2C60590A"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uz pomoć učitelja prepoznaje i navodi primjere jezično-stilskih obilježja književnoga teksta: hiperbola, retoričko pitanje, metafora</w:t>
            </w:r>
          </w:p>
        </w:tc>
        <w:tc>
          <w:tcPr>
            <w:tcW w:w="2977" w:type="dxa"/>
          </w:tcPr>
          <w:p w14:paraId="158229E3" w14:textId="660F8B17"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djelomično samostalno uočava umjetničku ulogu književnosti koja ima kulturnu i estetsku vrijednost</w:t>
            </w:r>
          </w:p>
          <w:p w14:paraId="3D8D9BBE" w14:textId="2027BB22"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djelomično samostalno imenuje i opisuje pripovjedne događaje u kronološkome slijedu</w:t>
            </w:r>
          </w:p>
          <w:p w14:paraId="7C9C9D4A" w14:textId="71207BD3"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djelomično samostalno prepoznaje strukturu književnoga teksta: fabula i kompozicija književnoga teksta; stih i strofa kao jedinstven i samostalan pjesnički oblik i primjenjuje dosad stečena znanja o književnosti</w:t>
            </w:r>
          </w:p>
          <w:p w14:paraId="1F4B14D9" w14:textId="75A882A3"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xml:space="preserve">– djelomično samostalno razlikuje pripovjedača (u 1. i 3. </w:t>
            </w:r>
            <w:r w:rsidR="00B16AEB">
              <w:rPr>
                <w:rFonts w:ascii="Times New Roman" w:hAnsi="Times New Roman"/>
                <w:sz w:val="19"/>
                <w:szCs w:val="19"/>
              </w:rPr>
              <w:t>osobi</w:t>
            </w:r>
            <w:r w:rsidRPr="000E1E33">
              <w:rPr>
                <w:rFonts w:ascii="Times New Roman" w:hAnsi="Times New Roman"/>
                <w:sz w:val="19"/>
                <w:szCs w:val="19"/>
              </w:rPr>
              <w:t>) od pisca</w:t>
            </w:r>
          </w:p>
          <w:p w14:paraId="731DB2C7" w14:textId="72D3A5A4"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djelomično samostalno prepoznaje i navodi primjere jezično-stilskih obilježja književnoga teksta: hiperbola, retoričko pitanje, metafora</w:t>
            </w:r>
          </w:p>
        </w:tc>
        <w:tc>
          <w:tcPr>
            <w:tcW w:w="2938" w:type="dxa"/>
          </w:tcPr>
          <w:p w14:paraId="3ED8D560" w14:textId="3BA3D1F7"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xml:space="preserve">– </w:t>
            </w:r>
            <w:r w:rsidRPr="00386ECD">
              <w:rPr>
                <w:rFonts w:ascii="Times New Roman" w:hAnsi="Times New Roman"/>
                <w:sz w:val="19"/>
                <w:szCs w:val="19"/>
              </w:rPr>
              <w:t xml:space="preserve">uglavnom </w:t>
            </w:r>
            <w:r w:rsidRPr="000E1E33">
              <w:rPr>
                <w:rFonts w:ascii="Times New Roman" w:hAnsi="Times New Roman"/>
                <w:sz w:val="19"/>
                <w:szCs w:val="19"/>
              </w:rPr>
              <w:t>samostalno uočava umjetničku ulogu književnosti koja ima kulturnu i estetsku vrijednost</w:t>
            </w:r>
          </w:p>
          <w:p w14:paraId="1F7E88E3" w14:textId="30820202"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xml:space="preserve">– </w:t>
            </w:r>
            <w:r w:rsidRPr="00386ECD">
              <w:rPr>
                <w:rFonts w:ascii="Times New Roman" w:hAnsi="Times New Roman"/>
                <w:sz w:val="19"/>
                <w:szCs w:val="19"/>
              </w:rPr>
              <w:t xml:space="preserve">uglavnom </w:t>
            </w:r>
            <w:r w:rsidRPr="000E1E33">
              <w:rPr>
                <w:rFonts w:ascii="Times New Roman" w:hAnsi="Times New Roman"/>
                <w:sz w:val="19"/>
                <w:szCs w:val="19"/>
              </w:rPr>
              <w:t>samostalno imenuje i opisuje pripovjedne događaje u kronološkome slijedu</w:t>
            </w:r>
          </w:p>
          <w:p w14:paraId="54562B1B" w14:textId="61EDBE24"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xml:space="preserve">– </w:t>
            </w:r>
            <w:r w:rsidRPr="00386ECD">
              <w:rPr>
                <w:rFonts w:ascii="Times New Roman" w:hAnsi="Times New Roman"/>
                <w:sz w:val="19"/>
                <w:szCs w:val="19"/>
              </w:rPr>
              <w:t xml:space="preserve">uglavnom </w:t>
            </w:r>
            <w:r w:rsidRPr="000E1E33">
              <w:rPr>
                <w:rFonts w:ascii="Times New Roman" w:hAnsi="Times New Roman"/>
                <w:sz w:val="19"/>
                <w:szCs w:val="19"/>
              </w:rPr>
              <w:t>samostalno prepoznaje strukturu književnoga teksta: fabula i kompozicija književnoga teksta; stih i strofa kao jedinstven i samostalan pjesnički oblik i primjenjuje dosad stečena znanja o književnosti</w:t>
            </w:r>
          </w:p>
          <w:p w14:paraId="08C07EF5" w14:textId="7CF8BC5E"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xml:space="preserve">– </w:t>
            </w:r>
            <w:r w:rsidRPr="00386ECD">
              <w:rPr>
                <w:rFonts w:ascii="Times New Roman" w:hAnsi="Times New Roman"/>
                <w:sz w:val="19"/>
                <w:szCs w:val="19"/>
              </w:rPr>
              <w:t xml:space="preserve">uglavnom </w:t>
            </w:r>
            <w:r w:rsidRPr="000E1E33">
              <w:rPr>
                <w:rFonts w:ascii="Times New Roman" w:hAnsi="Times New Roman"/>
                <w:sz w:val="19"/>
                <w:szCs w:val="19"/>
              </w:rPr>
              <w:t xml:space="preserve">samostalno razlikuje pripovjedača (u 1. i 3. </w:t>
            </w:r>
            <w:r w:rsidR="00B16AEB">
              <w:rPr>
                <w:rFonts w:ascii="Times New Roman" w:hAnsi="Times New Roman"/>
                <w:sz w:val="19"/>
                <w:szCs w:val="19"/>
              </w:rPr>
              <w:t>osobi</w:t>
            </w:r>
            <w:r w:rsidRPr="000E1E33">
              <w:rPr>
                <w:rFonts w:ascii="Times New Roman" w:hAnsi="Times New Roman"/>
                <w:sz w:val="19"/>
                <w:szCs w:val="19"/>
              </w:rPr>
              <w:t>) od pisca</w:t>
            </w:r>
          </w:p>
          <w:p w14:paraId="62B65F52" w14:textId="2A84AF02"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xml:space="preserve">– </w:t>
            </w:r>
            <w:r w:rsidRPr="00386ECD">
              <w:rPr>
                <w:rFonts w:ascii="Times New Roman" w:hAnsi="Times New Roman"/>
                <w:sz w:val="19"/>
                <w:szCs w:val="19"/>
              </w:rPr>
              <w:t xml:space="preserve">uglavnom </w:t>
            </w:r>
            <w:r w:rsidRPr="000E1E33">
              <w:rPr>
                <w:rFonts w:ascii="Times New Roman" w:hAnsi="Times New Roman"/>
                <w:sz w:val="19"/>
                <w:szCs w:val="19"/>
              </w:rPr>
              <w:t>samostalno prepoznaje i navodi primjere jezično-stilskih obilježja književnoga teksta: hiperbola, retoričko pitanje, metafora</w:t>
            </w:r>
          </w:p>
        </w:tc>
        <w:tc>
          <w:tcPr>
            <w:tcW w:w="2809" w:type="dxa"/>
          </w:tcPr>
          <w:p w14:paraId="2954F1AB" w14:textId="67CBA0E2"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w:t>
            </w:r>
            <w:r>
              <w:rPr>
                <w:rFonts w:ascii="Times New Roman" w:hAnsi="Times New Roman"/>
                <w:sz w:val="19"/>
                <w:szCs w:val="19"/>
              </w:rPr>
              <w:t xml:space="preserve"> </w:t>
            </w:r>
            <w:r w:rsidRPr="000E1E33">
              <w:rPr>
                <w:rFonts w:ascii="Times New Roman" w:hAnsi="Times New Roman"/>
                <w:sz w:val="19"/>
                <w:szCs w:val="19"/>
              </w:rPr>
              <w:t>samostalno uočava umjetničku ulogu književnosti koja ima kulturnu i estetsku vrijednost</w:t>
            </w:r>
          </w:p>
          <w:p w14:paraId="3AC7F3A1" w14:textId="21B2636D"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w:t>
            </w:r>
            <w:r>
              <w:rPr>
                <w:rFonts w:ascii="Times New Roman" w:hAnsi="Times New Roman"/>
                <w:sz w:val="19"/>
                <w:szCs w:val="19"/>
              </w:rPr>
              <w:t xml:space="preserve"> </w:t>
            </w:r>
            <w:r w:rsidRPr="000E1E33">
              <w:rPr>
                <w:rFonts w:ascii="Times New Roman" w:hAnsi="Times New Roman"/>
                <w:sz w:val="19"/>
                <w:szCs w:val="19"/>
              </w:rPr>
              <w:t>samostalno imenuje i opisuje pripovjedne događaje u kronološkome slijedu</w:t>
            </w:r>
          </w:p>
          <w:p w14:paraId="23DA3E68" w14:textId="4D79B823"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w:t>
            </w:r>
            <w:r>
              <w:rPr>
                <w:rFonts w:ascii="Times New Roman" w:hAnsi="Times New Roman"/>
                <w:sz w:val="19"/>
                <w:szCs w:val="19"/>
              </w:rPr>
              <w:t xml:space="preserve"> </w:t>
            </w:r>
            <w:r w:rsidRPr="000E1E33">
              <w:rPr>
                <w:rFonts w:ascii="Times New Roman" w:hAnsi="Times New Roman"/>
                <w:sz w:val="19"/>
                <w:szCs w:val="19"/>
              </w:rPr>
              <w:t>samostalno prepoznaje strukturu književnoga teksta: fabula i kompozicija književnoga teksta; stih i strofa kao jedinstven i samostalan pjesnički oblik i primjenjuje dosad stečena znanja o književnosti</w:t>
            </w:r>
          </w:p>
          <w:p w14:paraId="0698EA3C" w14:textId="79496E97"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w:t>
            </w:r>
            <w:r>
              <w:rPr>
                <w:rFonts w:ascii="Times New Roman" w:hAnsi="Times New Roman"/>
                <w:sz w:val="19"/>
                <w:szCs w:val="19"/>
              </w:rPr>
              <w:t xml:space="preserve"> </w:t>
            </w:r>
            <w:r w:rsidRPr="000E1E33">
              <w:rPr>
                <w:rFonts w:ascii="Times New Roman" w:hAnsi="Times New Roman"/>
                <w:sz w:val="19"/>
                <w:szCs w:val="19"/>
              </w:rPr>
              <w:t xml:space="preserve">samostalno razlikuje pripovjedača (u 1. i 3. </w:t>
            </w:r>
            <w:r w:rsidR="00B16AEB">
              <w:rPr>
                <w:rFonts w:ascii="Times New Roman" w:hAnsi="Times New Roman"/>
                <w:sz w:val="19"/>
                <w:szCs w:val="19"/>
              </w:rPr>
              <w:t>osobi</w:t>
            </w:r>
            <w:r w:rsidRPr="000E1E33">
              <w:rPr>
                <w:rFonts w:ascii="Times New Roman" w:hAnsi="Times New Roman"/>
                <w:sz w:val="19"/>
                <w:szCs w:val="19"/>
              </w:rPr>
              <w:t>) od pisca</w:t>
            </w:r>
          </w:p>
          <w:p w14:paraId="0E2B7969" w14:textId="240E6F60" w:rsidR="00386ECD" w:rsidRPr="000E1E33" w:rsidRDefault="00386ECD" w:rsidP="00386ECD">
            <w:pPr>
              <w:autoSpaceDE w:val="0"/>
              <w:autoSpaceDN w:val="0"/>
              <w:adjustRightInd w:val="0"/>
              <w:spacing w:after="120"/>
              <w:rPr>
                <w:rFonts w:ascii="Times New Roman" w:hAnsi="Times New Roman"/>
                <w:sz w:val="19"/>
                <w:szCs w:val="19"/>
              </w:rPr>
            </w:pPr>
            <w:r w:rsidRPr="000E1E33">
              <w:rPr>
                <w:rFonts w:ascii="Times New Roman" w:hAnsi="Times New Roman"/>
                <w:sz w:val="19"/>
                <w:szCs w:val="19"/>
              </w:rPr>
              <w:t>– samostalno prepoznaje i navodi primjere jezično-stilskih obilježja književnoga teksta: hiperbola, retoričko pitanje, metafora</w:t>
            </w:r>
          </w:p>
        </w:tc>
      </w:tr>
    </w:tbl>
    <w:p w14:paraId="2F698DE8" w14:textId="77777777" w:rsidR="00ED53D4" w:rsidRPr="00386ECD" w:rsidRDefault="00ED53D4">
      <w:pPr>
        <w:rPr>
          <w:sz w:val="16"/>
          <w:szCs w:val="16"/>
        </w:rPr>
      </w:pPr>
    </w:p>
    <w:p w14:paraId="7F75D9D0" w14:textId="647E31C3" w:rsidR="00F36A3F" w:rsidRPr="005A7202" w:rsidRDefault="00F36A3F" w:rsidP="00F36A3F">
      <w:pPr>
        <w:rPr>
          <w:rFonts w:ascii="Times New Roman" w:hAnsi="Times New Roman"/>
          <w:b/>
          <w:bCs/>
          <w:color w:val="91AE28"/>
          <w:sz w:val="24"/>
          <w:szCs w:val="24"/>
        </w:rPr>
      </w:pPr>
      <w:r w:rsidRPr="005A7202">
        <w:rPr>
          <w:rFonts w:ascii="Times New Roman" w:hAnsi="Times New Roman"/>
          <w:b/>
          <w:bCs/>
          <w:color w:val="91AE28"/>
          <w:sz w:val="24"/>
          <w:szCs w:val="24"/>
        </w:rPr>
        <w:t>HJ B.</w:t>
      </w:r>
      <w:r w:rsidR="000E1E33">
        <w:rPr>
          <w:rFonts w:ascii="Times New Roman" w:hAnsi="Times New Roman"/>
          <w:b/>
          <w:bCs/>
          <w:color w:val="91AE28"/>
          <w:sz w:val="24"/>
          <w:szCs w:val="24"/>
        </w:rPr>
        <w:t>7</w:t>
      </w:r>
      <w:r w:rsidRPr="005A7202">
        <w:rPr>
          <w:rFonts w:ascii="Times New Roman" w:hAnsi="Times New Roman"/>
          <w:b/>
          <w:bCs/>
          <w:color w:val="91AE28"/>
          <w:sz w:val="24"/>
          <w:szCs w:val="24"/>
        </w:rPr>
        <w:t>.3. Učenik obrazlaže vlastiti izbor književnoga teksta.</w:t>
      </w:r>
    </w:p>
    <w:p w14:paraId="67320D47" w14:textId="77777777" w:rsidR="00F36A3F" w:rsidRPr="00F36A3F" w:rsidRDefault="00F36A3F" w:rsidP="00F36A3F">
      <w:pPr>
        <w:rPr>
          <w:rFonts w:ascii="Times New Roman" w:hAnsi="Times New Roman" w:cs="Times New Roman"/>
          <w:b/>
          <w:bCs/>
          <w:sz w:val="20"/>
          <w:szCs w:val="20"/>
        </w:rPr>
      </w:pPr>
      <w:r w:rsidRPr="00F36A3F">
        <w:rPr>
          <w:rFonts w:ascii="Times New Roman" w:eastAsia="T3Font_4" w:hAnsi="Times New Roman" w:cs="Times New Roman"/>
          <w:sz w:val="20"/>
          <w:szCs w:val="20"/>
        </w:rPr>
        <w:t>Književnoteorijska znanja u službi su proširivanja vlastitog iskustva čitanja i razvijanja pozitivnoga stava prema čitanju.</w:t>
      </w:r>
    </w:p>
    <w:p w14:paraId="7BCC27A1" w14:textId="77777777" w:rsidR="00386ECD" w:rsidRPr="00386ECD" w:rsidRDefault="00386ECD" w:rsidP="00F36A3F">
      <w:pPr>
        <w:rPr>
          <w:rFonts w:ascii="Times New Roman" w:hAnsi="Times New Roman"/>
          <w:b/>
          <w:bCs/>
          <w:color w:val="C45911" w:themeColor="accent2" w:themeShade="BF"/>
          <w:sz w:val="14"/>
          <w:szCs w:val="14"/>
        </w:rPr>
      </w:pPr>
    </w:p>
    <w:p w14:paraId="1CD8AE40" w14:textId="3DBFA28F" w:rsidR="00F36A3F" w:rsidRPr="005A7202" w:rsidRDefault="00F36A3F" w:rsidP="00F36A3F">
      <w:pPr>
        <w:rPr>
          <w:rFonts w:ascii="Times New Roman" w:hAnsi="Times New Roman"/>
          <w:b/>
          <w:bCs/>
          <w:color w:val="91AE28"/>
          <w:sz w:val="24"/>
          <w:szCs w:val="24"/>
        </w:rPr>
      </w:pPr>
      <w:r w:rsidRPr="005A7202">
        <w:rPr>
          <w:rFonts w:ascii="Times New Roman" w:hAnsi="Times New Roman"/>
          <w:b/>
          <w:bCs/>
          <w:color w:val="91AE28"/>
          <w:sz w:val="24"/>
          <w:szCs w:val="24"/>
        </w:rPr>
        <w:t>HJ B.</w:t>
      </w:r>
      <w:r w:rsidR="000E1E33">
        <w:rPr>
          <w:rFonts w:ascii="Times New Roman" w:hAnsi="Times New Roman"/>
          <w:b/>
          <w:bCs/>
          <w:color w:val="91AE28"/>
          <w:sz w:val="24"/>
          <w:szCs w:val="24"/>
        </w:rPr>
        <w:t>7</w:t>
      </w:r>
      <w:r w:rsidRPr="005A7202">
        <w:rPr>
          <w:rFonts w:ascii="Times New Roman" w:hAnsi="Times New Roman"/>
          <w:b/>
          <w:bCs/>
          <w:color w:val="91AE28"/>
          <w:sz w:val="24"/>
          <w:szCs w:val="24"/>
        </w:rPr>
        <w:t>.4. Učenik se stvaralački izražava prema vlastitome interesu potaknut različitim iskustvima i doživljajima književnoga teksta.</w:t>
      </w:r>
    </w:p>
    <w:p w14:paraId="3FA18512" w14:textId="77777777" w:rsidR="00ED53D4" w:rsidRDefault="00F36A3F">
      <w:r w:rsidRPr="00F36A3F">
        <w:rPr>
          <w:rFonts w:ascii="Times New Roman" w:hAnsi="Times New Roman" w:cs="Times New Roman"/>
          <w:sz w:val="20"/>
          <w:szCs w:val="20"/>
        </w:rPr>
        <w:t>Ishod se prati i ne podliježe vrednovanju. Učitelj cijeni učenikovu samostalnost i poštuje njegove mogućnosti. Učenik predstavlja uradak</w:t>
      </w:r>
      <w:r>
        <w:rPr>
          <w:rFonts w:ascii="Times New Roman" w:hAnsi="Times New Roman" w:cs="Times New Roman"/>
          <w:sz w:val="20"/>
          <w:szCs w:val="20"/>
        </w:rPr>
        <w:t xml:space="preserve"> </w:t>
      </w:r>
      <w:r w:rsidRPr="00F36A3F">
        <w:rPr>
          <w:rFonts w:ascii="Times New Roman" w:hAnsi="Times New Roman" w:cs="Times New Roman"/>
          <w:sz w:val="20"/>
          <w:szCs w:val="20"/>
        </w:rPr>
        <w:t xml:space="preserve">razrednomu odjelu, a učitelj ga može nagraditi ocjenom za izniman trud. </w:t>
      </w:r>
      <w:r w:rsidR="00ED53D4">
        <w:br w:type="page"/>
      </w:r>
    </w:p>
    <w:tbl>
      <w:tblPr>
        <w:tblStyle w:val="Reetkatablice"/>
        <w:tblW w:w="0" w:type="auto"/>
        <w:tblLook w:val="04A0" w:firstRow="1" w:lastRow="0" w:firstColumn="1" w:lastColumn="0" w:noHBand="0" w:noVBand="1"/>
      </w:tblPr>
      <w:tblGrid>
        <w:gridCol w:w="2750"/>
        <w:gridCol w:w="2807"/>
        <w:gridCol w:w="2943"/>
        <w:gridCol w:w="2764"/>
        <w:gridCol w:w="2684"/>
      </w:tblGrid>
      <w:tr w:rsidR="00ED53D4" w:rsidRPr="00237ABA" w14:paraId="3065EE93" w14:textId="77777777" w:rsidTr="005A7202">
        <w:trPr>
          <w:trHeight w:val="570"/>
        </w:trPr>
        <w:tc>
          <w:tcPr>
            <w:tcW w:w="13948" w:type="dxa"/>
            <w:gridSpan w:val="5"/>
            <w:shd w:val="clear" w:color="auto" w:fill="B8D547"/>
            <w:vAlign w:val="center"/>
          </w:tcPr>
          <w:p w14:paraId="327AE9BE" w14:textId="77777777" w:rsidR="00ED53D4" w:rsidRPr="00237ABA" w:rsidRDefault="00ED53D4" w:rsidP="00E81455">
            <w:pPr>
              <w:jc w:val="center"/>
              <w:rPr>
                <w:rFonts w:ascii="Times New Roman" w:hAnsi="Times New Roman"/>
                <w:b/>
              </w:rPr>
            </w:pPr>
            <w:r>
              <w:rPr>
                <w:rFonts w:ascii="Times New Roman" w:hAnsi="Times New Roman"/>
                <w:b/>
                <w:sz w:val="28"/>
                <w:szCs w:val="28"/>
              </w:rPr>
              <w:lastRenderedPageBreak/>
              <w:t>KULTURA I MEDIJI</w:t>
            </w:r>
          </w:p>
        </w:tc>
      </w:tr>
      <w:tr w:rsidR="00ED53D4" w:rsidRPr="003F626A" w14:paraId="7FFFE1C5" w14:textId="77777777" w:rsidTr="005A7202">
        <w:trPr>
          <w:trHeight w:val="426"/>
        </w:trPr>
        <w:tc>
          <w:tcPr>
            <w:tcW w:w="2750" w:type="dxa"/>
            <w:vMerge w:val="restart"/>
            <w:shd w:val="clear" w:color="auto" w:fill="E7FFA3"/>
            <w:vAlign w:val="center"/>
          </w:tcPr>
          <w:p w14:paraId="517E3AFE" w14:textId="77777777" w:rsidR="00ED53D4" w:rsidRPr="003F626A" w:rsidRDefault="00ED53D4" w:rsidP="00E81455">
            <w:pPr>
              <w:jc w:val="center"/>
              <w:rPr>
                <w:rFonts w:ascii="Times New Roman" w:hAnsi="Times New Roman"/>
                <w:b/>
                <w:bCs/>
                <w:szCs w:val="22"/>
              </w:rPr>
            </w:pPr>
            <w:r w:rsidRPr="003F626A">
              <w:rPr>
                <w:rFonts w:ascii="Times New Roman" w:hAnsi="Times New Roman"/>
                <w:b/>
                <w:bCs/>
                <w:szCs w:val="22"/>
              </w:rPr>
              <w:t>ODGOJNO-OBRAZOVNI ISHOD</w:t>
            </w:r>
          </w:p>
        </w:tc>
        <w:tc>
          <w:tcPr>
            <w:tcW w:w="11198" w:type="dxa"/>
            <w:gridSpan w:val="4"/>
            <w:shd w:val="clear" w:color="auto" w:fill="E7FFA3"/>
            <w:vAlign w:val="center"/>
          </w:tcPr>
          <w:p w14:paraId="72AA07F3" w14:textId="77777777" w:rsidR="00ED53D4" w:rsidRPr="003F626A" w:rsidRDefault="00ED53D4" w:rsidP="00E81455">
            <w:pPr>
              <w:jc w:val="center"/>
              <w:rPr>
                <w:rFonts w:ascii="Times New Roman" w:hAnsi="Times New Roman"/>
                <w:b/>
                <w:szCs w:val="22"/>
              </w:rPr>
            </w:pPr>
            <w:r w:rsidRPr="003F626A">
              <w:rPr>
                <w:rFonts w:ascii="Times New Roman" w:hAnsi="Times New Roman"/>
                <w:b/>
                <w:szCs w:val="22"/>
              </w:rPr>
              <w:t>RAZINA USVOJENOSTI</w:t>
            </w:r>
            <w:r w:rsidR="00DC0BE5">
              <w:rPr>
                <w:rFonts w:ascii="Times New Roman" w:hAnsi="Times New Roman"/>
                <w:b/>
                <w:szCs w:val="22"/>
              </w:rPr>
              <w:t xml:space="preserve"> ISHODA I PODISHODA</w:t>
            </w:r>
          </w:p>
        </w:tc>
      </w:tr>
      <w:tr w:rsidR="00ED53D4" w:rsidRPr="009B6742" w14:paraId="447C7702" w14:textId="77777777" w:rsidTr="005A7202">
        <w:trPr>
          <w:trHeight w:val="416"/>
        </w:trPr>
        <w:tc>
          <w:tcPr>
            <w:tcW w:w="2750" w:type="dxa"/>
            <w:vMerge/>
            <w:shd w:val="clear" w:color="auto" w:fill="E7FFA3"/>
            <w:vAlign w:val="center"/>
          </w:tcPr>
          <w:p w14:paraId="1685435F" w14:textId="77777777" w:rsidR="00ED53D4" w:rsidRPr="009B6742" w:rsidRDefault="00ED53D4" w:rsidP="00E81455">
            <w:pPr>
              <w:jc w:val="center"/>
              <w:rPr>
                <w:rFonts w:ascii="Times New Roman" w:hAnsi="Times New Roman"/>
                <w:sz w:val="24"/>
                <w:szCs w:val="24"/>
              </w:rPr>
            </w:pPr>
          </w:p>
        </w:tc>
        <w:tc>
          <w:tcPr>
            <w:tcW w:w="2807" w:type="dxa"/>
            <w:shd w:val="clear" w:color="auto" w:fill="E7FFA3"/>
            <w:vAlign w:val="center"/>
          </w:tcPr>
          <w:p w14:paraId="11765048" w14:textId="77777777" w:rsidR="00ED53D4" w:rsidRPr="003F626A" w:rsidRDefault="00ED53D4" w:rsidP="00E81455">
            <w:pPr>
              <w:jc w:val="center"/>
              <w:rPr>
                <w:rFonts w:ascii="Times New Roman" w:hAnsi="Times New Roman"/>
                <w:szCs w:val="22"/>
              </w:rPr>
            </w:pPr>
            <w:r w:rsidRPr="003F626A">
              <w:rPr>
                <w:rFonts w:ascii="Times New Roman" w:hAnsi="Times New Roman"/>
                <w:b/>
                <w:bCs/>
                <w:szCs w:val="22"/>
              </w:rPr>
              <w:t>DOVOLJNA</w:t>
            </w:r>
          </w:p>
        </w:tc>
        <w:tc>
          <w:tcPr>
            <w:tcW w:w="2943" w:type="dxa"/>
            <w:shd w:val="clear" w:color="auto" w:fill="E7FFA3"/>
            <w:vAlign w:val="center"/>
          </w:tcPr>
          <w:p w14:paraId="02F2998D" w14:textId="77777777" w:rsidR="00ED53D4" w:rsidRPr="003F626A" w:rsidRDefault="00ED53D4" w:rsidP="00E81455">
            <w:pPr>
              <w:jc w:val="center"/>
              <w:rPr>
                <w:rFonts w:ascii="Times New Roman" w:hAnsi="Times New Roman"/>
                <w:b/>
                <w:szCs w:val="22"/>
              </w:rPr>
            </w:pPr>
            <w:r w:rsidRPr="003F626A">
              <w:rPr>
                <w:rFonts w:ascii="Times New Roman" w:hAnsi="Times New Roman"/>
                <w:b/>
                <w:szCs w:val="22"/>
              </w:rPr>
              <w:t>DOBRA</w:t>
            </w:r>
          </w:p>
        </w:tc>
        <w:tc>
          <w:tcPr>
            <w:tcW w:w="2764" w:type="dxa"/>
            <w:shd w:val="clear" w:color="auto" w:fill="E7FFA3"/>
            <w:vAlign w:val="center"/>
          </w:tcPr>
          <w:p w14:paraId="2FF95CF6" w14:textId="77777777" w:rsidR="00ED53D4" w:rsidRPr="003F626A" w:rsidRDefault="00ED53D4" w:rsidP="00E81455">
            <w:pPr>
              <w:jc w:val="center"/>
              <w:rPr>
                <w:rFonts w:ascii="Times New Roman" w:hAnsi="Times New Roman"/>
                <w:b/>
                <w:szCs w:val="22"/>
              </w:rPr>
            </w:pPr>
            <w:r w:rsidRPr="003F626A">
              <w:rPr>
                <w:rFonts w:ascii="Times New Roman" w:hAnsi="Times New Roman"/>
                <w:b/>
                <w:szCs w:val="22"/>
              </w:rPr>
              <w:t>VRLO DOBRA</w:t>
            </w:r>
          </w:p>
        </w:tc>
        <w:tc>
          <w:tcPr>
            <w:tcW w:w="2684" w:type="dxa"/>
            <w:shd w:val="clear" w:color="auto" w:fill="E7FFA3"/>
            <w:vAlign w:val="center"/>
          </w:tcPr>
          <w:p w14:paraId="0C701FB1" w14:textId="77777777" w:rsidR="00ED53D4" w:rsidRPr="003F626A" w:rsidRDefault="00ED53D4" w:rsidP="00E81455">
            <w:pPr>
              <w:jc w:val="center"/>
              <w:rPr>
                <w:rFonts w:ascii="Times New Roman" w:hAnsi="Times New Roman"/>
                <w:b/>
                <w:szCs w:val="22"/>
              </w:rPr>
            </w:pPr>
            <w:r w:rsidRPr="003F626A">
              <w:rPr>
                <w:rFonts w:ascii="Times New Roman" w:hAnsi="Times New Roman"/>
                <w:b/>
                <w:szCs w:val="22"/>
              </w:rPr>
              <w:t>ODLIČNA</w:t>
            </w:r>
          </w:p>
        </w:tc>
      </w:tr>
      <w:tr w:rsidR="007407F5" w:rsidRPr="009B6742" w14:paraId="1170CFA7" w14:textId="77777777" w:rsidTr="005E5864">
        <w:trPr>
          <w:trHeight w:val="1246"/>
        </w:trPr>
        <w:tc>
          <w:tcPr>
            <w:tcW w:w="2750" w:type="dxa"/>
            <w:vMerge w:val="restart"/>
            <w:shd w:val="clear" w:color="auto" w:fill="EDEDED" w:themeFill="accent3" w:themeFillTint="33"/>
            <w:vAlign w:val="center"/>
          </w:tcPr>
          <w:p w14:paraId="05A2D4F1" w14:textId="77777777" w:rsidR="00386ECD" w:rsidRPr="00386ECD" w:rsidRDefault="00386ECD" w:rsidP="00386ECD">
            <w:pPr>
              <w:rPr>
                <w:rFonts w:ascii="Times New Roman" w:hAnsi="Times New Roman"/>
                <w:b/>
                <w:bCs/>
                <w:color w:val="91AE28"/>
                <w:sz w:val="24"/>
                <w:szCs w:val="24"/>
              </w:rPr>
            </w:pPr>
            <w:r w:rsidRPr="00386ECD">
              <w:rPr>
                <w:rFonts w:ascii="Times New Roman" w:hAnsi="Times New Roman"/>
                <w:b/>
                <w:bCs/>
                <w:color w:val="91AE28"/>
                <w:sz w:val="24"/>
                <w:szCs w:val="24"/>
              </w:rPr>
              <w:t>HJ C.7.1.</w:t>
            </w:r>
          </w:p>
          <w:p w14:paraId="53FC968A" w14:textId="6E7DC173" w:rsidR="007407F5" w:rsidRPr="005A7202" w:rsidRDefault="00386ECD" w:rsidP="00386ECD">
            <w:pPr>
              <w:rPr>
                <w:rFonts w:ascii="Times New Roman" w:hAnsi="Times New Roman"/>
                <w:b/>
                <w:bCs/>
                <w:color w:val="91AE28"/>
                <w:sz w:val="24"/>
                <w:szCs w:val="24"/>
              </w:rPr>
            </w:pPr>
            <w:r w:rsidRPr="00386ECD">
              <w:rPr>
                <w:rFonts w:ascii="Times New Roman" w:hAnsi="Times New Roman"/>
                <w:b/>
                <w:bCs/>
                <w:color w:val="91AE28"/>
                <w:sz w:val="24"/>
                <w:szCs w:val="24"/>
              </w:rPr>
              <w:t>Učenik obrazlaže pozitivan i negativan utjecaj</w:t>
            </w:r>
            <w:r>
              <w:rPr>
                <w:rFonts w:ascii="Times New Roman" w:hAnsi="Times New Roman"/>
                <w:b/>
                <w:bCs/>
                <w:color w:val="91AE28"/>
                <w:sz w:val="24"/>
                <w:szCs w:val="24"/>
              </w:rPr>
              <w:t xml:space="preserve"> </w:t>
            </w:r>
            <w:r w:rsidRPr="00386ECD">
              <w:rPr>
                <w:rFonts w:ascii="Times New Roman" w:hAnsi="Times New Roman"/>
                <w:b/>
                <w:bCs/>
                <w:color w:val="91AE28"/>
                <w:sz w:val="24"/>
                <w:szCs w:val="24"/>
              </w:rPr>
              <w:t>različitih medijskih tekstova na razvoj stavova i</w:t>
            </w:r>
            <w:r>
              <w:rPr>
                <w:rFonts w:ascii="Times New Roman" w:hAnsi="Times New Roman"/>
                <w:b/>
                <w:bCs/>
                <w:color w:val="91AE28"/>
                <w:sz w:val="24"/>
                <w:szCs w:val="24"/>
              </w:rPr>
              <w:t xml:space="preserve"> </w:t>
            </w:r>
            <w:r w:rsidRPr="00386ECD">
              <w:rPr>
                <w:rFonts w:ascii="Times New Roman" w:hAnsi="Times New Roman"/>
                <w:b/>
                <w:bCs/>
                <w:color w:val="91AE28"/>
                <w:sz w:val="24"/>
                <w:szCs w:val="24"/>
              </w:rPr>
              <w:t>vrijednosti.</w:t>
            </w:r>
          </w:p>
        </w:tc>
        <w:tc>
          <w:tcPr>
            <w:tcW w:w="2807" w:type="dxa"/>
            <w:shd w:val="clear" w:color="auto" w:fill="EDEDED" w:themeFill="accent3" w:themeFillTint="33"/>
            <w:vAlign w:val="center"/>
          </w:tcPr>
          <w:p w14:paraId="1C2803E0" w14:textId="54BD7F33" w:rsidR="007407F5" w:rsidRPr="00386ECD" w:rsidRDefault="007407F5" w:rsidP="00386ECD">
            <w:pPr>
              <w:spacing w:after="80"/>
              <w:rPr>
                <w:rFonts w:ascii="Times New Roman" w:hAnsi="Times New Roman"/>
                <w:b/>
                <w:bCs/>
                <w:color w:val="91AE28"/>
                <w:sz w:val="20"/>
              </w:rPr>
            </w:pPr>
            <w:r w:rsidRPr="00386ECD">
              <w:rPr>
                <w:rFonts w:ascii="Times New Roman" w:hAnsi="Times New Roman"/>
                <w:b/>
                <w:bCs/>
                <w:color w:val="91AE28"/>
                <w:sz w:val="20"/>
              </w:rPr>
              <w:t xml:space="preserve">– uz pomoć učitelja </w:t>
            </w:r>
            <w:r w:rsidR="00386ECD" w:rsidRPr="00386ECD">
              <w:rPr>
                <w:rFonts w:ascii="Times New Roman" w:hAnsi="Times New Roman"/>
                <w:b/>
                <w:bCs/>
                <w:color w:val="91AE28"/>
                <w:sz w:val="20"/>
              </w:rPr>
              <w:t>uspoređuje različite reakcije na isti medijski tekst i uočava pozitivne i negativne utjecaje medijskih tekstova</w:t>
            </w:r>
          </w:p>
        </w:tc>
        <w:tc>
          <w:tcPr>
            <w:tcW w:w="2943" w:type="dxa"/>
            <w:shd w:val="clear" w:color="auto" w:fill="EDEDED" w:themeFill="accent3" w:themeFillTint="33"/>
            <w:vAlign w:val="center"/>
          </w:tcPr>
          <w:p w14:paraId="462976C0" w14:textId="4673502D" w:rsidR="007407F5" w:rsidRPr="00386ECD" w:rsidRDefault="007407F5" w:rsidP="007407F5">
            <w:pPr>
              <w:spacing w:after="80"/>
              <w:rPr>
                <w:rFonts w:ascii="Times New Roman" w:hAnsi="Times New Roman"/>
                <w:b/>
                <w:bCs/>
                <w:color w:val="91AE28"/>
                <w:sz w:val="20"/>
              </w:rPr>
            </w:pPr>
            <w:r w:rsidRPr="00386ECD">
              <w:rPr>
                <w:rFonts w:ascii="Times New Roman" w:hAnsi="Times New Roman"/>
                <w:b/>
                <w:bCs/>
                <w:color w:val="91AE28"/>
                <w:sz w:val="20"/>
              </w:rPr>
              <w:t xml:space="preserve">– djelomično samostalno </w:t>
            </w:r>
            <w:r w:rsidR="00386ECD" w:rsidRPr="00386ECD">
              <w:rPr>
                <w:rFonts w:ascii="Times New Roman" w:hAnsi="Times New Roman"/>
                <w:b/>
                <w:bCs/>
                <w:color w:val="91AE28"/>
                <w:sz w:val="20"/>
              </w:rPr>
              <w:t>uspoređuje različite reakcije na isti medijski tekst i uočava pozitivne i negativne utjecaje medijskih tekstova</w:t>
            </w:r>
          </w:p>
        </w:tc>
        <w:tc>
          <w:tcPr>
            <w:tcW w:w="2764" w:type="dxa"/>
            <w:shd w:val="clear" w:color="auto" w:fill="EDEDED" w:themeFill="accent3" w:themeFillTint="33"/>
            <w:vAlign w:val="center"/>
          </w:tcPr>
          <w:p w14:paraId="3FBD7D71" w14:textId="4D3F8076" w:rsidR="007407F5" w:rsidRPr="00386ECD" w:rsidRDefault="007407F5" w:rsidP="007407F5">
            <w:pPr>
              <w:spacing w:after="80"/>
              <w:rPr>
                <w:rFonts w:ascii="Times New Roman" w:hAnsi="Times New Roman"/>
                <w:b/>
                <w:bCs/>
                <w:color w:val="91AE28"/>
                <w:sz w:val="20"/>
              </w:rPr>
            </w:pPr>
            <w:r w:rsidRPr="00386ECD">
              <w:rPr>
                <w:rFonts w:ascii="Times New Roman" w:hAnsi="Times New Roman"/>
                <w:b/>
                <w:bCs/>
                <w:color w:val="91AE28"/>
                <w:sz w:val="20"/>
              </w:rPr>
              <w:t xml:space="preserve">– uglavnom samostalno </w:t>
            </w:r>
            <w:r w:rsidR="00386ECD" w:rsidRPr="00386ECD">
              <w:rPr>
                <w:rFonts w:ascii="Times New Roman" w:hAnsi="Times New Roman"/>
                <w:b/>
                <w:bCs/>
                <w:color w:val="91AE28"/>
                <w:sz w:val="20"/>
              </w:rPr>
              <w:t>uspoređuje različite reakcije na isti medijski tekst i uočava pozitivne i negativne utjecaje medijskih tekstova</w:t>
            </w:r>
          </w:p>
        </w:tc>
        <w:tc>
          <w:tcPr>
            <w:tcW w:w="2684" w:type="dxa"/>
            <w:shd w:val="clear" w:color="auto" w:fill="EDEDED" w:themeFill="accent3" w:themeFillTint="33"/>
            <w:vAlign w:val="center"/>
          </w:tcPr>
          <w:p w14:paraId="63821BC9" w14:textId="235EAB5E" w:rsidR="007407F5" w:rsidRPr="00386ECD" w:rsidRDefault="007407F5" w:rsidP="007407F5">
            <w:pPr>
              <w:spacing w:after="80"/>
              <w:rPr>
                <w:rFonts w:ascii="Times New Roman" w:hAnsi="Times New Roman"/>
                <w:b/>
                <w:bCs/>
                <w:color w:val="91AE28"/>
                <w:sz w:val="20"/>
              </w:rPr>
            </w:pPr>
            <w:r w:rsidRPr="00386ECD">
              <w:rPr>
                <w:rFonts w:ascii="Times New Roman" w:hAnsi="Times New Roman"/>
                <w:b/>
                <w:bCs/>
                <w:color w:val="91AE28"/>
                <w:sz w:val="20"/>
              </w:rPr>
              <w:t xml:space="preserve">– samostalno </w:t>
            </w:r>
            <w:r w:rsidR="00386ECD" w:rsidRPr="00386ECD">
              <w:rPr>
                <w:rFonts w:ascii="Times New Roman" w:hAnsi="Times New Roman"/>
                <w:b/>
                <w:bCs/>
                <w:color w:val="91AE28"/>
                <w:sz w:val="20"/>
              </w:rPr>
              <w:t>uspoređuje različite reakcije na isti medijski tekst i uočava pozitivne i negativne utjecaje medijskih tekstova</w:t>
            </w:r>
          </w:p>
        </w:tc>
      </w:tr>
      <w:tr w:rsidR="00386ECD" w:rsidRPr="009B6742" w14:paraId="6945DB82" w14:textId="77777777" w:rsidTr="005E5864">
        <w:trPr>
          <w:trHeight w:val="416"/>
        </w:trPr>
        <w:tc>
          <w:tcPr>
            <w:tcW w:w="2750" w:type="dxa"/>
            <w:vMerge/>
            <w:vAlign w:val="center"/>
          </w:tcPr>
          <w:p w14:paraId="2FDB0725" w14:textId="77777777" w:rsidR="00386ECD" w:rsidRPr="005A7202" w:rsidRDefault="00386ECD" w:rsidP="00386ECD">
            <w:pPr>
              <w:rPr>
                <w:rFonts w:ascii="Times New Roman" w:hAnsi="Times New Roman"/>
                <w:b/>
                <w:bCs/>
                <w:color w:val="91AE28"/>
                <w:sz w:val="24"/>
                <w:szCs w:val="24"/>
              </w:rPr>
            </w:pPr>
          </w:p>
        </w:tc>
        <w:tc>
          <w:tcPr>
            <w:tcW w:w="2807" w:type="dxa"/>
          </w:tcPr>
          <w:p w14:paraId="3BC9CE04" w14:textId="2E750EF3"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objašnjava svoju reakciju na medijski tekst</w:t>
            </w:r>
          </w:p>
          <w:p w14:paraId="47F1373C" w14:textId="104BB273"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uspoređuje reakcije različitih primatelja na isti medijski tekst</w:t>
            </w:r>
          </w:p>
          <w:p w14:paraId="4B0EC81C" w14:textId="5E6FA925"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suprotstavlja se stereotipima, predrasudama, pristranosti, prikrivenoj i otvorenoj diskriminaciji i govoru mržnje</w:t>
            </w:r>
          </w:p>
          <w:p w14:paraId="729DC572" w14:textId="1339DF6E"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opisuje usklađenost i svrhovitost elemenata medijske poruke / medijskih tekstova / sadržaja u različitim časopisima</w:t>
            </w:r>
          </w:p>
        </w:tc>
        <w:tc>
          <w:tcPr>
            <w:tcW w:w="2943" w:type="dxa"/>
          </w:tcPr>
          <w:p w14:paraId="7D55A5E2" w14:textId="0957B9DD"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djelomično samostalno objašnjava svoju reakciju na medijski tekst</w:t>
            </w:r>
          </w:p>
          <w:p w14:paraId="59C9D5D2" w14:textId="6ACBA9C8"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djelomično samostalno uspoređuje reakcije različitih primatelja na isti medijski tekst</w:t>
            </w:r>
          </w:p>
          <w:p w14:paraId="2F1CC9E8" w14:textId="5E4EE64E"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xml:space="preserve">– djelomično </w:t>
            </w:r>
            <w:r w:rsidR="00B16AEB" w:rsidRPr="00386ECD">
              <w:rPr>
                <w:rFonts w:ascii="Times New Roman" w:hAnsi="Times New Roman"/>
                <w:sz w:val="19"/>
                <w:szCs w:val="19"/>
              </w:rPr>
              <w:t xml:space="preserve">se </w:t>
            </w:r>
            <w:r w:rsidRPr="00386ECD">
              <w:rPr>
                <w:rFonts w:ascii="Times New Roman" w:hAnsi="Times New Roman"/>
                <w:sz w:val="19"/>
                <w:szCs w:val="19"/>
              </w:rPr>
              <w:t>samostalno suprotstavlja stereotipima, predrasudama, pristranosti, prikrivenoj i otvorenoj diskriminaciji i govoru mržnje</w:t>
            </w:r>
          </w:p>
          <w:p w14:paraId="5AF751AC" w14:textId="4C4453D1"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djelomično samostalno opisuje usklađenost i svrhovitost elemenata medijske poruke / medijskih tekstova / sadržaja u različitim časopisima</w:t>
            </w:r>
          </w:p>
        </w:tc>
        <w:tc>
          <w:tcPr>
            <w:tcW w:w="2764" w:type="dxa"/>
          </w:tcPr>
          <w:p w14:paraId="1F40D5A1" w14:textId="4727CC01"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uglavnom samostalno objašnjava svoju reakciju na medijski tekst</w:t>
            </w:r>
          </w:p>
          <w:p w14:paraId="15503E1C" w14:textId="7DF0AA18"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uglavnom samostalno uspoređuje reakcije različitih primatelja na isti medijski tekst</w:t>
            </w:r>
          </w:p>
          <w:p w14:paraId="426B69A0" w14:textId="19669BEF"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xml:space="preserve">– uglavnom </w:t>
            </w:r>
            <w:r w:rsidR="00B16AEB" w:rsidRPr="00386ECD">
              <w:rPr>
                <w:rFonts w:ascii="Times New Roman" w:hAnsi="Times New Roman"/>
                <w:sz w:val="19"/>
                <w:szCs w:val="19"/>
              </w:rPr>
              <w:t xml:space="preserve">se </w:t>
            </w:r>
            <w:r w:rsidRPr="00386ECD">
              <w:rPr>
                <w:rFonts w:ascii="Times New Roman" w:hAnsi="Times New Roman"/>
                <w:sz w:val="19"/>
                <w:szCs w:val="19"/>
              </w:rPr>
              <w:t>samostalno suprotstavlja stereotipima, predrasudama, pristranosti, prikrivenoj i otvorenoj diskriminaciji i govoru mržnje</w:t>
            </w:r>
          </w:p>
          <w:p w14:paraId="47746A84" w14:textId="319D6A3F"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uglavnom samostalno opisuje usklađenost i svrhovitost elemenata medijske poruke / medijskih tekstova / sadržaja u različitim časopisima</w:t>
            </w:r>
          </w:p>
        </w:tc>
        <w:tc>
          <w:tcPr>
            <w:tcW w:w="2684" w:type="dxa"/>
          </w:tcPr>
          <w:p w14:paraId="29D5274A" w14:textId="59D1AB37"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samostalno objašnjava svoju reakciju na medijski tekst</w:t>
            </w:r>
          </w:p>
          <w:p w14:paraId="7150FF3F" w14:textId="76B0AB95"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samostalno uspoređuje reakcije različitih primatelja na isti medijski tekst</w:t>
            </w:r>
          </w:p>
          <w:p w14:paraId="4B5D0B06" w14:textId="44DE3C33"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xml:space="preserve">– samostalno </w:t>
            </w:r>
            <w:r w:rsidR="00B16AEB" w:rsidRPr="00386ECD">
              <w:rPr>
                <w:rFonts w:ascii="Times New Roman" w:hAnsi="Times New Roman"/>
                <w:sz w:val="19"/>
                <w:szCs w:val="19"/>
              </w:rPr>
              <w:t xml:space="preserve">se </w:t>
            </w:r>
            <w:r w:rsidRPr="00386ECD">
              <w:rPr>
                <w:rFonts w:ascii="Times New Roman" w:hAnsi="Times New Roman"/>
                <w:sz w:val="19"/>
                <w:szCs w:val="19"/>
              </w:rPr>
              <w:t>suprotstavlja stereotipima, predrasudama, pristranosti, prikrivenoj i otvorenoj diskriminaciji i govoru mržnje</w:t>
            </w:r>
          </w:p>
          <w:p w14:paraId="7AECCB72" w14:textId="4759E1E7"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samostalno opisuje usklađenost i svrhovitost elemenata medijske poruke / medijskih tekstova / sadržaja u različitim časopisima</w:t>
            </w:r>
          </w:p>
        </w:tc>
      </w:tr>
      <w:tr w:rsidR="00386ECD" w:rsidRPr="009B6742" w14:paraId="1AFE4573" w14:textId="77777777" w:rsidTr="005E5864">
        <w:trPr>
          <w:trHeight w:val="958"/>
        </w:trPr>
        <w:tc>
          <w:tcPr>
            <w:tcW w:w="2750" w:type="dxa"/>
            <w:vMerge w:val="restart"/>
            <w:shd w:val="clear" w:color="auto" w:fill="EDEDED" w:themeFill="accent3" w:themeFillTint="33"/>
            <w:vAlign w:val="center"/>
          </w:tcPr>
          <w:p w14:paraId="7CBA1106" w14:textId="77777777" w:rsidR="00386ECD" w:rsidRDefault="00386ECD" w:rsidP="00386ECD">
            <w:pPr>
              <w:rPr>
                <w:rFonts w:ascii="Times New Roman" w:hAnsi="Times New Roman"/>
                <w:b/>
                <w:bCs/>
                <w:color w:val="91AE28"/>
                <w:sz w:val="24"/>
                <w:szCs w:val="24"/>
              </w:rPr>
            </w:pPr>
            <w:r w:rsidRPr="00386ECD">
              <w:rPr>
                <w:rFonts w:ascii="Times New Roman" w:hAnsi="Times New Roman"/>
                <w:b/>
                <w:bCs/>
                <w:color w:val="91AE28"/>
                <w:sz w:val="24"/>
                <w:szCs w:val="24"/>
              </w:rPr>
              <w:t xml:space="preserve">HJ C.7.2. </w:t>
            </w:r>
          </w:p>
          <w:p w14:paraId="64D410BD" w14:textId="5CEFD58E" w:rsidR="00386ECD" w:rsidRPr="005A7202" w:rsidRDefault="00386ECD" w:rsidP="00386ECD">
            <w:pPr>
              <w:rPr>
                <w:rFonts w:ascii="Times New Roman" w:hAnsi="Times New Roman"/>
                <w:b/>
                <w:bCs/>
                <w:color w:val="91AE28"/>
                <w:sz w:val="24"/>
                <w:szCs w:val="24"/>
              </w:rPr>
            </w:pPr>
            <w:r w:rsidRPr="00386ECD">
              <w:rPr>
                <w:rFonts w:ascii="Times New Roman" w:hAnsi="Times New Roman"/>
                <w:b/>
                <w:bCs/>
                <w:color w:val="91AE28"/>
                <w:sz w:val="24"/>
                <w:szCs w:val="24"/>
              </w:rPr>
              <w:t>Učenik obrazlaže značenje</w:t>
            </w:r>
            <w:r>
              <w:rPr>
                <w:rFonts w:ascii="Times New Roman" w:hAnsi="Times New Roman"/>
                <w:b/>
                <w:bCs/>
                <w:color w:val="91AE28"/>
                <w:sz w:val="24"/>
                <w:szCs w:val="24"/>
              </w:rPr>
              <w:t xml:space="preserve"> </w:t>
            </w:r>
            <w:r w:rsidRPr="00386ECD">
              <w:rPr>
                <w:rFonts w:ascii="Times New Roman" w:hAnsi="Times New Roman"/>
                <w:b/>
                <w:bCs/>
                <w:color w:val="91AE28"/>
                <w:sz w:val="24"/>
                <w:szCs w:val="24"/>
              </w:rPr>
              <w:t>popularnokulturnih tekstova s obzirom na</w:t>
            </w:r>
            <w:r>
              <w:rPr>
                <w:rFonts w:ascii="Times New Roman" w:hAnsi="Times New Roman"/>
                <w:b/>
                <w:bCs/>
                <w:color w:val="91AE28"/>
                <w:sz w:val="24"/>
                <w:szCs w:val="24"/>
              </w:rPr>
              <w:t xml:space="preserve"> </w:t>
            </w:r>
            <w:r w:rsidRPr="00386ECD">
              <w:rPr>
                <w:rFonts w:ascii="Times New Roman" w:hAnsi="Times New Roman"/>
                <w:b/>
                <w:bCs/>
                <w:color w:val="91AE28"/>
                <w:sz w:val="24"/>
                <w:szCs w:val="24"/>
              </w:rPr>
              <w:t>društveni i ekonomski kontekst.</w:t>
            </w:r>
          </w:p>
        </w:tc>
        <w:tc>
          <w:tcPr>
            <w:tcW w:w="2807" w:type="dxa"/>
            <w:shd w:val="clear" w:color="auto" w:fill="EDEDED" w:themeFill="accent3" w:themeFillTint="33"/>
            <w:vAlign w:val="center"/>
          </w:tcPr>
          <w:p w14:paraId="36930F3B" w14:textId="6AD800A6" w:rsidR="00386ECD" w:rsidRPr="00386ECD" w:rsidRDefault="00386ECD" w:rsidP="00386ECD">
            <w:pPr>
              <w:spacing w:after="80"/>
              <w:rPr>
                <w:rFonts w:ascii="Times New Roman" w:hAnsi="Times New Roman"/>
                <w:b/>
                <w:bCs/>
                <w:color w:val="91AE28"/>
                <w:sz w:val="20"/>
              </w:rPr>
            </w:pPr>
            <w:r w:rsidRPr="00386ECD">
              <w:rPr>
                <w:rFonts w:ascii="Times New Roman" w:hAnsi="Times New Roman"/>
                <w:b/>
                <w:bCs/>
                <w:color w:val="91AE28"/>
                <w:sz w:val="20"/>
              </w:rPr>
              <w:t>– uz pomoć učitelja povezuje popularnokulturne tekstove s društvenim i ekonomskim okružjem</w:t>
            </w:r>
          </w:p>
        </w:tc>
        <w:tc>
          <w:tcPr>
            <w:tcW w:w="2943" w:type="dxa"/>
            <w:shd w:val="clear" w:color="auto" w:fill="EDEDED" w:themeFill="accent3" w:themeFillTint="33"/>
            <w:vAlign w:val="center"/>
          </w:tcPr>
          <w:p w14:paraId="42BC2BD7" w14:textId="1F79A157" w:rsidR="00386ECD" w:rsidRPr="00386ECD" w:rsidRDefault="00386ECD" w:rsidP="00386ECD">
            <w:pPr>
              <w:spacing w:after="80"/>
              <w:rPr>
                <w:rFonts w:ascii="Times New Roman" w:hAnsi="Times New Roman"/>
                <w:b/>
                <w:bCs/>
                <w:color w:val="91AE28"/>
                <w:sz w:val="20"/>
              </w:rPr>
            </w:pPr>
            <w:r w:rsidRPr="00386ECD">
              <w:rPr>
                <w:rFonts w:ascii="Times New Roman" w:hAnsi="Times New Roman"/>
                <w:b/>
                <w:bCs/>
                <w:color w:val="91AE28"/>
                <w:sz w:val="20"/>
              </w:rPr>
              <w:t>– djelomično samostalno povezuje popularnokulturne tekstove s društvenim i ekonomskim okružjem</w:t>
            </w:r>
          </w:p>
        </w:tc>
        <w:tc>
          <w:tcPr>
            <w:tcW w:w="2764" w:type="dxa"/>
            <w:shd w:val="clear" w:color="auto" w:fill="EDEDED" w:themeFill="accent3" w:themeFillTint="33"/>
            <w:vAlign w:val="center"/>
          </w:tcPr>
          <w:p w14:paraId="47EAB60A" w14:textId="6C44EE96" w:rsidR="00386ECD" w:rsidRPr="00386ECD" w:rsidRDefault="00386ECD" w:rsidP="00386ECD">
            <w:pPr>
              <w:spacing w:after="80"/>
              <w:rPr>
                <w:rFonts w:ascii="Times New Roman" w:hAnsi="Times New Roman"/>
                <w:b/>
                <w:bCs/>
                <w:color w:val="91AE28"/>
                <w:sz w:val="20"/>
              </w:rPr>
            </w:pPr>
            <w:r w:rsidRPr="00386ECD">
              <w:rPr>
                <w:rFonts w:ascii="Times New Roman" w:hAnsi="Times New Roman"/>
                <w:b/>
                <w:bCs/>
                <w:color w:val="91AE28"/>
                <w:sz w:val="20"/>
              </w:rPr>
              <w:t>– uglavnom samostalno povezuje popularnokulturne tekstove s društvenim i ekonomskim okružjem</w:t>
            </w:r>
          </w:p>
        </w:tc>
        <w:tc>
          <w:tcPr>
            <w:tcW w:w="2684" w:type="dxa"/>
            <w:shd w:val="clear" w:color="auto" w:fill="EDEDED" w:themeFill="accent3" w:themeFillTint="33"/>
            <w:vAlign w:val="center"/>
          </w:tcPr>
          <w:p w14:paraId="12567CCB" w14:textId="2B681989" w:rsidR="00386ECD" w:rsidRPr="00386ECD" w:rsidRDefault="00386ECD" w:rsidP="00386ECD">
            <w:pPr>
              <w:spacing w:after="80"/>
              <w:rPr>
                <w:rFonts w:ascii="Times New Roman" w:hAnsi="Times New Roman"/>
                <w:b/>
                <w:bCs/>
                <w:color w:val="91AE28"/>
                <w:sz w:val="20"/>
              </w:rPr>
            </w:pPr>
            <w:r w:rsidRPr="00386ECD">
              <w:rPr>
                <w:rFonts w:ascii="Times New Roman" w:hAnsi="Times New Roman"/>
                <w:b/>
                <w:bCs/>
                <w:color w:val="91AE28"/>
                <w:sz w:val="20"/>
              </w:rPr>
              <w:t>– samostalno povezuje popularnokulturne tekstove s društvenim i ekonomskim okružjem</w:t>
            </w:r>
          </w:p>
        </w:tc>
      </w:tr>
      <w:tr w:rsidR="00386ECD" w:rsidRPr="009B6742" w14:paraId="2649C889" w14:textId="77777777" w:rsidTr="005E5864">
        <w:trPr>
          <w:trHeight w:val="831"/>
        </w:trPr>
        <w:tc>
          <w:tcPr>
            <w:tcW w:w="2750" w:type="dxa"/>
            <w:vMerge/>
            <w:vAlign w:val="center"/>
          </w:tcPr>
          <w:p w14:paraId="27BB0E1E" w14:textId="77777777" w:rsidR="00386ECD" w:rsidRPr="00101DE1" w:rsidRDefault="00386ECD" w:rsidP="00386ECD">
            <w:pPr>
              <w:rPr>
                <w:rFonts w:ascii="Times New Roman" w:hAnsi="Times New Roman"/>
                <w:b/>
                <w:bCs/>
                <w:sz w:val="24"/>
                <w:szCs w:val="24"/>
              </w:rPr>
            </w:pPr>
          </w:p>
        </w:tc>
        <w:tc>
          <w:tcPr>
            <w:tcW w:w="2807" w:type="dxa"/>
          </w:tcPr>
          <w:p w14:paraId="7D905639" w14:textId="018B17DF"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tumači vezu teksta i svijeta koji ga okružuje</w:t>
            </w:r>
          </w:p>
          <w:p w14:paraId="7302F364" w14:textId="72077AD5"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opisuje ulogu popularne glazbe u izražavanju temeljnih pitanja mladenačkoga identiteta</w:t>
            </w:r>
          </w:p>
          <w:p w14:paraId="45A68D10" w14:textId="76503728"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lastRenderedPageBreak/>
              <w:t>– uz pomoć učitelja obrazlaže značenje popularnokulturnih tekstova i povezuje ih s društvenim i ekonomskim okružjem (npr. biografije poznatih koje prikazuju društvenu i ekonomsku raslojenost)</w:t>
            </w:r>
          </w:p>
          <w:p w14:paraId="2C1AC926" w14:textId="5A2C42FF"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tumači priču i likove kao temelje popularnih tekstova, tj. kao objekte divljenja ili osude</w:t>
            </w:r>
          </w:p>
          <w:p w14:paraId="1AA38568" w14:textId="79B22213"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izdvaja dijelove teksta koji predstavljaju predrasude i stereotipe</w:t>
            </w:r>
          </w:p>
          <w:p w14:paraId="0E41AF04" w14:textId="76BD548C"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objašnjava postojanje različitih, njemu poznatih supkultura</w:t>
            </w:r>
          </w:p>
          <w:p w14:paraId="57F54E07" w14:textId="54F3BA9C"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uz pomoć učitelja uspoređuje popularnu kulturu s tzv. visokom umjetnošću na poznatim primjerima iz književnosti ili drugih umjetnost</w:t>
            </w:r>
          </w:p>
        </w:tc>
        <w:tc>
          <w:tcPr>
            <w:tcW w:w="2943" w:type="dxa"/>
          </w:tcPr>
          <w:p w14:paraId="7C251B4E" w14:textId="4912D2EA"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lastRenderedPageBreak/>
              <w:t>– djelomično samostalno tumači vezu teksta i svijeta koji ga okružuje</w:t>
            </w:r>
          </w:p>
          <w:p w14:paraId="36957E57" w14:textId="1A935DA1"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xml:space="preserve">– djelomično samostalno opisuje ulogu popularne glazbe u </w:t>
            </w:r>
            <w:r w:rsidRPr="00386ECD">
              <w:rPr>
                <w:rFonts w:ascii="Times New Roman" w:hAnsi="Times New Roman"/>
                <w:sz w:val="19"/>
                <w:szCs w:val="19"/>
              </w:rPr>
              <w:lastRenderedPageBreak/>
              <w:t>izražavanju temeljnih pitanja mladenačkoga identiteta</w:t>
            </w:r>
          </w:p>
          <w:p w14:paraId="201CA4F3" w14:textId="2459476A"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djelomično samostalno obrazlaže značenje popularnokulturnih tekstova i povezuje ih s društvenim i ekonomskim okružjem (npr. biografije poznatih koje prikazuju društvenu i ekonomsku raslojenost)</w:t>
            </w:r>
          </w:p>
          <w:p w14:paraId="05F0D3D9" w14:textId="4D5AEF16"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djelomično samostalno tumači priču i likove kao temelje popularnih tekstova, tj. kao objekte divljenja ili osude</w:t>
            </w:r>
          </w:p>
          <w:p w14:paraId="02FBEFF2" w14:textId="24D188F7"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djelomično samostalno izdvaja dijelove teksta koji predstavljaju predrasude i stereotipe</w:t>
            </w:r>
          </w:p>
          <w:p w14:paraId="1630CEAA" w14:textId="6933F632"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djelomično samostalno objašnjava postojanje različitih, njemu poznatih supkultura</w:t>
            </w:r>
          </w:p>
          <w:p w14:paraId="439D95A5" w14:textId="4B825AF4"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djelomično samostalno uspoređuje popularnu kulturu s tzv. visokom umjetnošću na poznatim primjerima iz književnosti ili drugih umjetnost</w:t>
            </w:r>
          </w:p>
        </w:tc>
        <w:tc>
          <w:tcPr>
            <w:tcW w:w="2764" w:type="dxa"/>
          </w:tcPr>
          <w:p w14:paraId="2B7D1B40" w14:textId="777AB52A"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lastRenderedPageBreak/>
              <w:t>– uglavnom samostalno tumači vezu teksta i svijeta koji ga okružuje</w:t>
            </w:r>
          </w:p>
          <w:p w14:paraId="798B203E" w14:textId="4EE3333F"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xml:space="preserve">– uglavnom samostalno opisuje ulogu popularne glazbe u </w:t>
            </w:r>
            <w:r w:rsidRPr="00386ECD">
              <w:rPr>
                <w:rFonts w:ascii="Times New Roman" w:hAnsi="Times New Roman"/>
                <w:sz w:val="19"/>
                <w:szCs w:val="19"/>
              </w:rPr>
              <w:lastRenderedPageBreak/>
              <w:t>izražavanju temeljnih pitanja mladenačkoga identiteta</w:t>
            </w:r>
          </w:p>
          <w:p w14:paraId="6960DAFD" w14:textId="03C31EAE"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uglavnom samostalno obrazlaže značenje popularnokulturnih tekstova i povezuje ih s društvenim i ekonomskim okružjem (npr. biografije poznatih koje prikazuju društvenu i ekonomsku raslojenost)</w:t>
            </w:r>
          </w:p>
          <w:p w14:paraId="43BE0E7A" w14:textId="3AC6C0F5"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uglavnom samostalno tumači priču i likove kao temelje popularnih tekstova, tj. kao objekte divljenja ili osude</w:t>
            </w:r>
          </w:p>
          <w:p w14:paraId="6D3E2DBE" w14:textId="03618933"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uglavnom samostalno izdvaja dijelove teksta koji predstavljaju predrasude i stereotipe</w:t>
            </w:r>
          </w:p>
          <w:p w14:paraId="056DC08C" w14:textId="03119A67"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uglavnom samostalno objašnjava postojanje različitih, njemu poznatih supkultura</w:t>
            </w:r>
          </w:p>
          <w:p w14:paraId="45A1767E" w14:textId="4DC237C7"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uglavnom samostalno uspoređuje popularnu kulturu s tzv. visokom umjetnošću na poznatim primjerima iz književnosti ili drugih umjetnost</w:t>
            </w:r>
          </w:p>
        </w:tc>
        <w:tc>
          <w:tcPr>
            <w:tcW w:w="2684" w:type="dxa"/>
          </w:tcPr>
          <w:p w14:paraId="1E093842" w14:textId="1F8AB058"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lastRenderedPageBreak/>
              <w:t>– samostalno tumači vezu teksta i svijeta koji ga okružuje</w:t>
            </w:r>
          </w:p>
          <w:p w14:paraId="62BFF8BE" w14:textId="0066F164"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samostalno opisuje ulogu popularne glazbe u izražavanju temeljnih pitanja mladenačkoga identiteta</w:t>
            </w:r>
          </w:p>
          <w:p w14:paraId="79B676C6" w14:textId="1A53FA04"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lastRenderedPageBreak/>
              <w:t>– samostalno obrazlaže značenje popularnokulturnih tekstova i povezuje ih s društvenim i ekonomskim okružjem (npr. biografije poznatih koje prikazuju društvenu i ekonomsku raslojenost)</w:t>
            </w:r>
          </w:p>
          <w:p w14:paraId="67F77D64" w14:textId="0F01BA59"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samostalno tumači priču i likove kao temelje popularnih tekstova, tj. kao objekte divljenja ili osude</w:t>
            </w:r>
          </w:p>
          <w:p w14:paraId="1C926216" w14:textId="018D18EE"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samostalno izdvaja dijelove teksta koji predstavljaju predrasude i stereotipe</w:t>
            </w:r>
          </w:p>
          <w:p w14:paraId="36C9AA07" w14:textId="4FDD4F71"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samostalno objašnjava postojanje različitih, njemu poznatih supkultura</w:t>
            </w:r>
          </w:p>
          <w:p w14:paraId="68BFEF3C" w14:textId="0AF5F27B" w:rsidR="00386ECD" w:rsidRPr="00386ECD" w:rsidRDefault="00386ECD" w:rsidP="00386ECD">
            <w:pPr>
              <w:spacing w:after="80"/>
              <w:rPr>
                <w:rFonts w:ascii="Times New Roman" w:hAnsi="Times New Roman"/>
                <w:sz w:val="19"/>
                <w:szCs w:val="19"/>
              </w:rPr>
            </w:pPr>
            <w:r w:rsidRPr="00386ECD">
              <w:rPr>
                <w:rFonts w:ascii="Times New Roman" w:hAnsi="Times New Roman"/>
                <w:sz w:val="19"/>
                <w:szCs w:val="19"/>
              </w:rPr>
              <w:t>– samostalno uspoređuje popularnu kulturu s tzv. visokom umjetnošću na poznatim primjerima iz književnosti ili drugih umjetnost</w:t>
            </w:r>
          </w:p>
        </w:tc>
      </w:tr>
    </w:tbl>
    <w:p w14:paraId="779EED48" w14:textId="77777777" w:rsidR="00F04A17" w:rsidRDefault="00F04A17"/>
    <w:p w14:paraId="2701E83B" w14:textId="542A306C" w:rsidR="00F04A17" w:rsidRPr="005A7202" w:rsidRDefault="00F04A17" w:rsidP="00F04A17">
      <w:pPr>
        <w:autoSpaceDE w:val="0"/>
        <w:autoSpaceDN w:val="0"/>
        <w:adjustRightInd w:val="0"/>
        <w:rPr>
          <w:rFonts w:ascii="Times New Roman" w:eastAsia="T3Font_4" w:hAnsi="Times New Roman" w:cs="Times New Roman"/>
          <w:b/>
          <w:bCs/>
          <w:color w:val="91AE28"/>
          <w:sz w:val="24"/>
          <w:szCs w:val="24"/>
        </w:rPr>
      </w:pPr>
      <w:r w:rsidRPr="005A7202">
        <w:rPr>
          <w:rFonts w:ascii="Times New Roman" w:eastAsia="T3Font_4" w:hAnsi="Times New Roman" w:cs="Times New Roman"/>
          <w:b/>
          <w:bCs/>
          <w:color w:val="91AE28"/>
          <w:sz w:val="24"/>
          <w:szCs w:val="24"/>
        </w:rPr>
        <w:t>C.</w:t>
      </w:r>
      <w:r w:rsidR="00386ECD">
        <w:rPr>
          <w:rFonts w:ascii="Times New Roman" w:eastAsia="T3Font_4" w:hAnsi="Times New Roman" w:cs="Times New Roman"/>
          <w:b/>
          <w:bCs/>
          <w:color w:val="91AE28"/>
          <w:sz w:val="24"/>
          <w:szCs w:val="24"/>
        </w:rPr>
        <w:t>7</w:t>
      </w:r>
      <w:r w:rsidRPr="005A7202">
        <w:rPr>
          <w:rFonts w:ascii="Times New Roman" w:eastAsia="T3Font_4" w:hAnsi="Times New Roman" w:cs="Times New Roman"/>
          <w:b/>
          <w:bCs/>
          <w:color w:val="91AE28"/>
          <w:sz w:val="24"/>
          <w:szCs w:val="24"/>
        </w:rPr>
        <w:t>.3. Učenik posjećuje kulturne događaje u fizičkome i virtualnome okružju.</w:t>
      </w:r>
    </w:p>
    <w:p w14:paraId="0F36E9B1" w14:textId="77777777" w:rsidR="00F04A17" w:rsidRPr="00F04A17" w:rsidRDefault="00F04A17" w:rsidP="00F04A17">
      <w:pPr>
        <w:autoSpaceDE w:val="0"/>
        <w:autoSpaceDN w:val="0"/>
        <w:adjustRightInd w:val="0"/>
      </w:pPr>
      <w:r w:rsidRPr="00F04A17">
        <w:rPr>
          <w:rFonts w:ascii="Times New Roman" w:hAnsi="Times New Roman" w:cs="Times New Roman"/>
          <w:sz w:val="20"/>
          <w:szCs w:val="20"/>
        </w:rPr>
        <w:t>Ishod se ne vrednuje, samo se prati.</w:t>
      </w:r>
      <w:r w:rsidRPr="00F04A17">
        <w:br w:type="page"/>
      </w:r>
    </w:p>
    <w:p w14:paraId="48AFDF00" w14:textId="77777777" w:rsidR="003F626A" w:rsidRDefault="003F626A"/>
    <w:p w14:paraId="1E0AE994" w14:textId="77777777" w:rsidR="003F626A" w:rsidRDefault="003F626A"/>
    <w:tbl>
      <w:tblPr>
        <w:tblStyle w:val="Reetkatablice"/>
        <w:tblW w:w="0" w:type="auto"/>
        <w:tblLook w:val="04A0" w:firstRow="1" w:lastRow="0" w:firstColumn="1" w:lastColumn="0" w:noHBand="0" w:noVBand="1"/>
      </w:tblPr>
      <w:tblGrid>
        <w:gridCol w:w="4703"/>
        <w:gridCol w:w="4708"/>
        <w:gridCol w:w="4695"/>
      </w:tblGrid>
      <w:tr w:rsidR="003F626A" w:rsidRPr="003F626A" w14:paraId="2391FE19" w14:textId="77777777" w:rsidTr="005A7202">
        <w:trPr>
          <w:trHeight w:val="395"/>
        </w:trPr>
        <w:tc>
          <w:tcPr>
            <w:tcW w:w="14560" w:type="dxa"/>
            <w:gridSpan w:val="3"/>
            <w:shd w:val="clear" w:color="auto" w:fill="B8D547"/>
            <w:vAlign w:val="center"/>
          </w:tcPr>
          <w:p w14:paraId="23AF9FCB" w14:textId="77777777" w:rsidR="003F626A" w:rsidRPr="003F626A" w:rsidRDefault="003F626A" w:rsidP="00992DB7">
            <w:pPr>
              <w:jc w:val="center"/>
              <w:rPr>
                <w:rFonts w:ascii="Times New Roman" w:hAnsi="Times New Roman"/>
                <w:b/>
                <w:bCs/>
                <w:sz w:val="24"/>
                <w:szCs w:val="22"/>
              </w:rPr>
            </w:pPr>
            <w:r w:rsidRPr="003F626A">
              <w:rPr>
                <w:rFonts w:ascii="Times New Roman" w:hAnsi="Times New Roman"/>
                <w:b/>
                <w:bCs/>
                <w:sz w:val="24"/>
                <w:szCs w:val="22"/>
              </w:rPr>
              <w:t>OBLICI VREDNOVANJA</w:t>
            </w:r>
          </w:p>
        </w:tc>
      </w:tr>
      <w:tr w:rsidR="003F626A" w:rsidRPr="003F626A" w14:paraId="5DE3790B" w14:textId="77777777" w:rsidTr="005A7202">
        <w:trPr>
          <w:trHeight w:val="415"/>
        </w:trPr>
        <w:tc>
          <w:tcPr>
            <w:tcW w:w="4853" w:type="dxa"/>
            <w:shd w:val="clear" w:color="auto" w:fill="E7FFA3"/>
            <w:vAlign w:val="center"/>
          </w:tcPr>
          <w:p w14:paraId="32CDC645" w14:textId="77777777" w:rsidR="0080495E" w:rsidRPr="003F626A" w:rsidRDefault="003F626A" w:rsidP="0080495E">
            <w:pPr>
              <w:jc w:val="center"/>
              <w:rPr>
                <w:rFonts w:ascii="Times New Roman" w:hAnsi="Times New Roman"/>
                <w:b/>
                <w:bCs/>
                <w:sz w:val="24"/>
                <w:szCs w:val="22"/>
              </w:rPr>
            </w:pPr>
            <w:r w:rsidRPr="003F626A">
              <w:rPr>
                <w:rFonts w:ascii="Times New Roman" w:hAnsi="Times New Roman"/>
                <w:b/>
                <w:bCs/>
                <w:sz w:val="24"/>
                <w:szCs w:val="22"/>
              </w:rPr>
              <w:t>VREDNOVANJE ZA UČENJE</w:t>
            </w:r>
          </w:p>
        </w:tc>
        <w:tc>
          <w:tcPr>
            <w:tcW w:w="4853" w:type="dxa"/>
            <w:shd w:val="clear" w:color="auto" w:fill="E7FFA3"/>
            <w:vAlign w:val="center"/>
          </w:tcPr>
          <w:p w14:paraId="1B3C1FF5" w14:textId="77777777" w:rsidR="003F626A" w:rsidRDefault="003F626A" w:rsidP="00992DB7">
            <w:pPr>
              <w:jc w:val="center"/>
              <w:rPr>
                <w:rFonts w:ascii="Times New Roman" w:hAnsi="Times New Roman"/>
                <w:b/>
                <w:bCs/>
                <w:sz w:val="24"/>
                <w:szCs w:val="22"/>
              </w:rPr>
            </w:pPr>
            <w:r w:rsidRPr="003F626A">
              <w:rPr>
                <w:rFonts w:ascii="Times New Roman" w:hAnsi="Times New Roman"/>
                <w:b/>
                <w:bCs/>
                <w:sz w:val="24"/>
                <w:szCs w:val="22"/>
              </w:rPr>
              <w:t>VREDNOVANJE KAO UČENJE</w:t>
            </w:r>
          </w:p>
          <w:p w14:paraId="6CA2BA24" w14:textId="77777777" w:rsidR="0080495E" w:rsidRPr="003F626A" w:rsidRDefault="0080495E" w:rsidP="00992DB7">
            <w:pPr>
              <w:jc w:val="center"/>
              <w:rPr>
                <w:rFonts w:ascii="Times New Roman" w:hAnsi="Times New Roman"/>
                <w:b/>
                <w:bCs/>
                <w:sz w:val="24"/>
                <w:szCs w:val="22"/>
              </w:rPr>
            </w:pPr>
            <w:r>
              <w:rPr>
                <w:rFonts w:ascii="Times New Roman" w:hAnsi="Times New Roman"/>
                <w:b/>
                <w:bCs/>
                <w:sz w:val="24"/>
                <w:szCs w:val="22"/>
              </w:rPr>
              <w:t>(vršnjačko vrednovanje i samovrednovanje)</w:t>
            </w:r>
          </w:p>
        </w:tc>
        <w:tc>
          <w:tcPr>
            <w:tcW w:w="4854" w:type="dxa"/>
            <w:shd w:val="clear" w:color="auto" w:fill="E7FFA3"/>
            <w:vAlign w:val="center"/>
          </w:tcPr>
          <w:p w14:paraId="39CBE380" w14:textId="77777777" w:rsidR="003F626A" w:rsidRPr="003F626A" w:rsidRDefault="003F626A" w:rsidP="00992DB7">
            <w:pPr>
              <w:jc w:val="center"/>
              <w:rPr>
                <w:rFonts w:ascii="Times New Roman" w:hAnsi="Times New Roman"/>
                <w:b/>
                <w:bCs/>
                <w:sz w:val="24"/>
                <w:szCs w:val="22"/>
              </w:rPr>
            </w:pPr>
            <w:r w:rsidRPr="003F626A">
              <w:rPr>
                <w:rFonts w:ascii="Times New Roman" w:hAnsi="Times New Roman"/>
                <w:b/>
                <w:bCs/>
                <w:sz w:val="24"/>
                <w:szCs w:val="22"/>
              </w:rPr>
              <w:t>VREDNOVANJE NAUČENOGA</w:t>
            </w:r>
          </w:p>
        </w:tc>
      </w:tr>
      <w:tr w:rsidR="003F626A" w:rsidRPr="003F626A" w14:paraId="7B3047B7" w14:textId="77777777" w:rsidTr="003F626A">
        <w:trPr>
          <w:trHeight w:val="408"/>
        </w:trPr>
        <w:tc>
          <w:tcPr>
            <w:tcW w:w="4853" w:type="dxa"/>
          </w:tcPr>
          <w:p w14:paraId="7AA78923"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argumentirane rasprave</w:t>
            </w:r>
          </w:p>
          <w:p w14:paraId="0845045F"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promatranje</w:t>
            </w:r>
          </w:p>
          <w:p w14:paraId="5AC55F57"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rješavanje problema</w:t>
            </w:r>
          </w:p>
          <w:p w14:paraId="60E77A99"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posteri</w:t>
            </w:r>
          </w:p>
          <w:p w14:paraId="2B57324D"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pitanja radi provjere razumijevanja</w:t>
            </w:r>
          </w:p>
          <w:p w14:paraId="4B316AF8"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domaće zadaće</w:t>
            </w:r>
          </w:p>
          <w:p w14:paraId="41E1925F"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kratke pisane provjere</w:t>
            </w:r>
          </w:p>
          <w:p w14:paraId="05B91E08"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izlazne kartice</w:t>
            </w:r>
          </w:p>
          <w:p w14:paraId="29C1D261"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grafički organizatori znanja</w:t>
            </w:r>
          </w:p>
          <w:p w14:paraId="0BB092EE"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razmjena informacija o učenju i rezultatima učenja</w:t>
            </w:r>
          </w:p>
        </w:tc>
        <w:tc>
          <w:tcPr>
            <w:tcW w:w="4853" w:type="dxa"/>
          </w:tcPr>
          <w:p w14:paraId="10017713"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trominutna stanka</w:t>
            </w:r>
          </w:p>
          <w:p w14:paraId="2341D9BD"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(samo)procjena uradaka</w:t>
            </w:r>
          </w:p>
          <w:p w14:paraId="304AE63A"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lista za procjenu</w:t>
            </w:r>
          </w:p>
          <w:p w14:paraId="446F0C3F"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rubrike</w:t>
            </w:r>
          </w:p>
        </w:tc>
        <w:tc>
          <w:tcPr>
            <w:tcW w:w="4854" w:type="dxa"/>
          </w:tcPr>
          <w:p w14:paraId="7335AA2B"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pisane provjere</w:t>
            </w:r>
          </w:p>
          <w:p w14:paraId="6CCE394A"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usmeno ispitivanje</w:t>
            </w:r>
          </w:p>
          <w:p w14:paraId="3E78CDE2"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analiza mape radova</w:t>
            </w:r>
          </w:p>
          <w:p w14:paraId="3B7F36A3"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opažanje izvedbe učenika</w:t>
            </w:r>
          </w:p>
          <w:p w14:paraId="1A5FD565"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procjena rasprave u kojoj sudjeluje učenik</w:t>
            </w:r>
          </w:p>
          <w:p w14:paraId="698A56C9"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analiza učeničkih radova</w:t>
            </w:r>
          </w:p>
        </w:tc>
      </w:tr>
    </w:tbl>
    <w:p w14:paraId="063C2A80" w14:textId="1289E6F6" w:rsidR="006B6081" w:rsidRDefault="006B6081"/>
    <w:p w14:paraId="15BF496F" w14:textId="77777777" w:rsidR="001D497E" w:rsidRPr="001D497E" w:rsidRDefault="001D497E" w:rsidP="001D497E">
      <w:r w:rsidRPr="001D497E">
        <w:rPr>
          <w:b/>
          <w:bCs/>
        </w:rPr>
        <w:t xml:space="preserve">BILJEŠKE </w:t>
      </w:r>
    </w:p>
    <w:p w14:paraId="6670F2B3" w14:textId="77777777" w:rsidR="001D497E" w:rsidRPr="001D497E" w:rsidRDefault="001D497E" w:rsidP="001D497E">
      <w:r w:rsidRPr="001D497E">
        <w:t xml:space="preserve">Bilješke su važan dio vrednovanja, njima se prati rad, ali i napredovanje učenika te njegov odnos prema radu. Bilješke su dio povratne informacije kao dio vrednovanja za učenje i vrednovanja kao učenje. Također, usmeno formativno vrednovanje važna je informacija za učenika u procesu poučavanja i učenja. </w:t>
      </w:r>
    </w:p>
    <w:p w14:paraId="161BB2E4" w14:textId="77777777" w:rsidR="001D497E" w:rsidRPr="001D497E" w:rsidRDefault="001D497E" w:rsidP="001D497E"/>
    <w:p w14:paraId="3FAAA3F4" w14:textId="77777777" w:rsidR="001D497E" w:rsidRPr="001D497E" w:rsidRDefault="001D497E" w:rsidP="001D497E">
      <w:r w:rsidRPr="001D497E">
        <w:rPr>
          <w:b/>
          <w:bCs/>
        </w:rPr>
        <w:t>ZAKLJUČNA OCJENA</w:t>
      </w:r>
      <w:r w:rsidRPr="001D497E">
        <w:t xml:space="preserve"> </w:t>
      </w:r>
    </w:p>
    <w:p w14:paraId="10609A4A" w14:textId="77777777" w:rsidR="001D497E" w:rsidRPr="001D497E" w:rsidRDefault="001D497E" w:rsidP="001D497E">
      <w:r w:rsidRPr="001D497E">
        <w:t xml:space="preserve">Zaključna ocjena ne mora biti aritmetička sredina svih ocjena. Ocjene iz sva tri elementa vrednovanja jednako su vrijedne u formiranju zaključne ocjene. Za pozitivnu ocjenu potrebno je imati pozitivne ocjene iz svih elemenata, tj. svaka negativna ocjena (poseban naglasak je na pisano ili usmeno provjeravanje) treba biti ispravljena. </w:t>
      </w:r>
    </w:p>
    <w:p w14:paraId="650BC9C5" w14:textId="77777777" w:rsidR="001D497E" w:rsidRPr="001D497E" w:rsidRDefault="001D497E" w:rsidP="001D497E">
      <w:r w:rsidRPr="001D497E">
        <w:t>Učenik može biti upućen na dopunski rad iz predmeta Hrvatski jezik ako ima negativnu ocjenu iz jednog predmetnog područja.</w:t>
      </w:r>
    </w:p>
    <w:p w14:paraId="10486FF3" w14:textId="77777777" w:rsidR="001D497E" w:rsidRPr="001D497E" w:rsidRDefault="001D497E" w:rsidP="001D497E"/>
    <w:p w14:paraId="45FB6789" w14:textId="77777777" w:rsidR="001D497E" w:rsidRPr="001D497E" w:rsidRDefault="001D497E" w:rsidP="001D497E">
      <w:pPr>
        <w:rPr>
          <w:b/>
          <w:bCs/>
        </w:rPr>
      </w:pPr>
      <w:r w:rsidRPr="001D497E">
        <w:rPr>
          <w:b/>
          <w:bCs/>
        </w:rPr>
        <w:t xml:space="preserve">Djela za cjelovito čitanje (lektira) </w:t>
      </w:r>
    </w:p>
    <w:p w14:paraId="58BFDDB1" w14:textId="77777777" w:rsidR="001D497E" w:rsidRPr="001D497E" w:rsidRDefault="001D497E" w:rsidP="001D497E">
      <w:r w:rsidRPr="001D497E">
        <w:t xml:space="preserve">Za pozitivnu ocjenu iz djela za cjelovito čitanje učenik treba pročitati svako djelo od 8 ukupno. Pozitivna ocjena iz provjere pročitanosti i razumijevanja knjiženog djela pribraja se aktivnosti na satu, sudjelovanjem i davanjem točnih odgovora na postavljena pitanja o pročitanom djelu. Ocjena ne proizlazi samo iz pročitanosti djela, nego iz svih provedenih aktivnosti tijekom obrade, a koje ukazuju na uspješnu usvojenost predviđenih ishoda, odnosno na učenikovo razumijevanje i poznavanje svih sastavnica djela. Učenik mora imati pozitivno ocijenjene sve lektire koje je nastavnica provjeravala i ocijenila. </w:t>
      </w:r>
    </w:p>
    <w:p w14:paraId="53A8B0DB" w14:textId="77777777" w:rsidR="001D497E" w:rsidRPr="001D497E" w:rsidRDefault="001D497E" w:rsidP="001D497E"/>
    <w:p w14:paraId="0995AE6F" w14:textId="77777777" w:rsidR="001D497E" w:rsidRPr="001D497E" w:rsidRDefault="001D497E" w:rsidP="001D497E">
      <w:r w:rsidRPr="001D497E">
        <w:rPr>
          <w:b/>
          <w:bCs/>
        </w:rPr>
        <w:t>Ispravljanje ocjene nedovoljan (1) iz hrvatskog jezika na kraju školske godine</w:t>
      </w:r>
    </w:p>
    <w:p w14:paraId="4E5188E1" w14:textId="77777777" w:rsidR="001D497E" w:rsidRPr="001D497E" w:rsidRDefault="001D497E" w:rsidP="001D497E">
      <w:r w:rsidRPr="001D497E">
        <w:t xml:space="preserve">Učenicima je tijekom školske godine omogućeno ispravljanje negativnih ocjena, potrebno je redovito učiti i negativne ocjene ispraviti na vrijeme. Učenici koji imaju ocjenu nedovoljan iz triju ili više cjelina, imat će zaključenu ocjenu nedovoljan (1). Kampanjski rad ne može biti ocijenjen i jednako vrijedan kao redoviti. Negativne ocjene iz pisanih provjera znanja iz elementa „jezik i komunikacija” učenik treba ispraviti do kraja školske godine. </w:t>
      </w:r>
    </w:p>
    <w:p w14:paraId="28FCEE31" w14:textId="77777777" w:rsidR="001D497E" w:rsidRPr="001D497E" w:rsidRDefault="001D497E" w:rsidP="001D497E">
      <w:r w:rsidRPr="001D497E">
        <w:t xml:space="preserve"> </w:t>
      </w:r>
    </w:p>
    <w:p w14:paraId="0A4A8819" w14:textId="77777777" w:rsidR="001D497E" w:rsidRPr="001D497E" w:rsidRDefault="001D497E" w:rsidP="001D497E"/>
    <w:p w14:paraId="6853E6B2" w14:textId="77777777" w:rsidR="001D497E" w:rsidRPr="001D497E" w:rsidRDefault="001D497E" w:rsidP="001D497E">
      <w:pPr>
        <w:rPr>
          <w:b/>
          <w:bCs/>
        </w:rPr>
      </w:pPr>
      <w:r w:rsidRPr="001D497E">
        <w:rPr>
          <w:b/>
          <w:bCs/>
        </w:rPr>
        <w:t xml:space="preserve">Domaće zadaće </w:t>
      </w:r>
    </w:p>
    <w:p w14:paraId="75C61CAB" w14:textId="77777777" w:rsidR="001D497E" w:rsidRPr="001D497E" w:rsidRDefault="001D497E" w:rsidP="001D497E">
      <w:r w:rsidRPr="001D497E">
        <w:t xml:space="preserve">Tijekom nastavne godine vrednuju se domaće zadaće; upisuju se u bilješke e-Dnevnika, a katkad se i ocjenjuju (pogotovo zadaće iz radne bilježnice). Za pregledanu zadaću učenik dobiva plus (+) koji je u vrijednosti ocjena od 2 do 5, ali i minus (–) koji je u vrijednosti ocjene 1.  Ako je učenik „zaboravio” bilježnicu, zadaća se vrednuje kao nenapisana. Ako je zadaća prepisana i to se dokaže, učenicima koji imaju jednaku zadaću, ista se vrednuje kao nenapisana. Također, ako je zadaća napisana na satu (na dan kad se pregledava), vrednuje se kao nenapisana. Ako je zadaća „lažirana” (učenik prijavi da ju je napisao, a nije), vrednuje se kao nenapisana. Tri minusa u pregledu pet zadaća je ocjena nedovoljan. Ocjena iz domaćih zadaća utječe na zaključnu ocjenu – učenici koji ne pišu redovito zadaću, ne mogu imati ocjenu odličan i vrlo dobar. </w:t>
      </w:r>
    </w:p>
    <w:p w14:paraId="4C46BC70" w14:textId="77777777" w:rsidR="001D497E" w:rsidRPr="001D497E" w:rsidRDefault="001D497E" w:rsidP="001D497E"/>
    <w:p w14:paraId="50B7F951" w14:textId="77777777" w:rsidR="001D497E" w:rsidRPr="001D497E" w:rsidRDefault="001D497E" w:rsidP="001D497E">
      <w:pPr>
        <w:rPr>
          <w:b/>
          <w:bCs/>
        </w:rPr>
      </w:pPr>
      <w:r w:rsidRPr="001D497E">
        <w:rPr>
          <w:b/>
          <w:bCs/>
        </w:rPr>
        <w:t>Odnos prema radu</w:t>
      </w:r>
    </w:p>
    <w:p w14:paraId="3CE47018" w14:textId="77777777" w:rsidR="001D497E" w:rsidRPr="001D497E" w:rsidRDefault="001D497E" w:rsidP="001D497E">
      <w:r w:rsidRPr="001D497E">
        <w:t xml:space="preserve">Ako učenik tijekom pisane provjere prepisuje, njegova pisana provjera vrednuje se negativnom ocjenom, ali učenik ne napušta učionicu. Uvažava se jedna isprika za usmeno odgovaranje tijekom školske godine. Pokuša li učenik prepisanu zadaću, djelo za cjelovito čitanje ili bilo koji uradak predstaviti kao svoj, iz istog će dobiti negativnu ocjenu. Sve pisane radove učenik piše čitljivim rukopisom i pisanim slovima. Ako je pisani rad nečitljiv, vrednuje se negativnom ocjenom. Učenik koji u skupnom radu ne sudjeluje u rješavanju zadataka može biti udaljen iz skupine i dužan je zadatke riješiti samostalno. </w:t>
      </w:r>
    </w:p>
    <w:p w14:paraId="22AD1021" w14:textId="77777777" w:rsidR="001D497E" w:rsidRPr="001D497E" w:rsidRDefault="001D497E" w:rsidP="001D497E"/>
    <w:p w14:paraId="6450796F" w14:textId="77777777" w:rsidR="001D497E" w:rsidRPr="001D497E" w:rsidRDefault="001D497E" w:rsidP="001D497E">
      <w:pPr>
        <w:rPr>
          <w:b/>
          <w:bCs/>
        </w:rPr>
      </w:pPr>
      <w:r w:rsidRPr="001D497E">
        <w:rPr>
          <w:b/>
          <w:bCs/>
        </w:rPr>
        <w:t>Ostale odredbe</w:t>
      </w:r>
    </w:p>
    <w:p w14:paraId="7E4F810B" w14:textId="77777777" w:rsidR="001D497E" w:rsidRPr="001D497E" w:rsidRDefault="001D497E" w:rsidP="001D497E">
      <w:r w:rsidRPr="001D497E">
        <w:t xml:space="preserve">Tijekom školske godine učenik će sudjelovati u različitim projektima u sklopu nastave Hrvatskoga jezika te će, prema unaprijed zadanim kriterijima, biti vrednovan za rad i realizaciju određenoga projekta. Kao i za provedbu projekata, učenici će i za sve ostale kompleksnije zadatke (diktate, školsku zadaću i sl.) unaprijed biti upoznati s kriterijima vrednovanja konkretno zadanog zadatka. Ti će im kriteriji biti smjernice prema kojima će zadatak odrađivati i, u konačnici, biti i vrednovani ocjenom/ocjenama. </w:t>
      </w:r>
    </w:p>
    <w:p w14:paraId="4B168E83" w14:textId="77777777" w:rsidR="001D497E" w:rsidRPr="001D497E" w:rsidRDefault="001D497E" w:rsidP="001D497E">
      <w:r w:rsidRPr="001D497E">
        <w:t xml:space="preserve">Usmeno provjeravanje znanja obrađenih nastavnih sadržaja učiteljica ne mora najaviti. Pisane provjere znanja (vrednovanje naučenog) moraju se najaviti najmanje dva tjedna unaprijed prije pisanja. Početna provjera znanja piše se u prva dva tjedna nastave (ovisno o rasporedu sati, može i koji dan kasnije). </w:t>
      </w:r>
    </w:p>
    <w:p w14:paraId="3B6619D2" w14:textId="77777777" w:rsidR="001D497E" w:rsidRPr="001D497E" w:rsidRDefault="001D497E" w:rsidP="001D497E">
      <w:r w:rsidRPr="001D497E">
        <w:t xml:space="preserve">Ako postotak negativnih ocjena u jednoj pisanoj provjeri prelazi 50 %, provjera se može ponoviti – tada provjeru ponovno pišu svi učenici, bez obzira na to koju su ocjenu dobili (negativnu ili pozitivnu). Ocjena je javna i učitelj ju treba priopćiti učeniku u razrednom odjelu uz obrazloženje. </w:t>
      </w:r>
    </w:p>
    <w:p w14:paraId="56F96C26" w14:textId="77777777" w:rsidR="001D497E" w:rsidRPr="001D497E" w:rsidRDefault="001D497E" w:rsidP="001D497E"/>
    <w:p w14:paraId="39B6C5FF" w14:textId="77777777" w:rsidR="001D497E" w:rsidRPr="001D497E" w:rsidRDefault="001D497E" w:rsidP="001D497E">
      <w:r w:rsidRPr="001D497E">
        <w:rPr>
          <w:b/>
          <w:bCs/>
        </w:rPr>
        <w:t>Mjerila vrednovanja za pisane provjere znanja</w:t>
      </w:r>
      <w:r w:rsidRPr="001D497E">
        <w:t xml:space="preserve"> (vrednovanje naučenog): </w:t>
      </w:r>
    </w:p>
    <w:p w14:paraId="33D69976" w14:textId="77777777" w:rsidR="001D497E" w:rsidRPr="001D497E" w:rsidRDefault="001D497E" w:rsidP="001D497E">
      <w:r w:rsidRPr="001D497E">
        <w:t xml:space="preserve">0 % - 49 % = nedovoljan (1) </w:t>
      </w:r>
      <w:r w:rsidRPr="001D497E">
        <w:tab/>
      </w:r>
      <w:r w:rsidRPr="001D497E">
        <w:tab/>
      </w:r>
      <w:r w:rsidRPr="001D497E">
        <w:tab/>
      </w:r>
      <w:r w:rsidRPr="001D497E">
        <w:tab/>
      </w:r>
      <w:r w:rsidRPr="001D497E">
        <w:tab/>
      </w:r>
      <w:r w:rsidRPr="001D497E">
        <w:tab/>
      </w:r>
      <w:r w:rsidRPr="001D497E">
        <w:tab/>
      </w:r>
      <w:r w:rsidRPr="001D497E">
        <w:tab/>
      </w:r>
    </w:p>
    <w:p w14:paraId="4ACA04D4" w14:textId="77777777" w:rsidR="001D497E" w:rsidRPr="001D497E" w:rsidRDefault="001D497E" w:rsidP="001D497E">
      <w:r w:rsidRPr="001D497E">
        <w:t xml:space="preserve">50 % - 59 % = dovoljan (2) </w:t>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p>
    <w:p w14:paraId="4328255D" w14:textId="77777777" w:rsidR="001D497E" w:rsidRPr="001D497E" w:rsidRDefault="001D497E" w:rsidP="001D497E">
      <w:r w:rsidRPr="001D497E">
        <w:lastRenderedPageBreak/>
        <w:t xml:space="preserve">60 % - 76 % = dobar (3) </w:t>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p>
    <w:p w14:paraId="762E2D49" w14:textId="77777777" w:rsidR="001D497E" w:rsidRPr="001D497E" w:rsidRDefault="001D497E" w:rsidP="001D497E">
      <w:r w:rsidRPr="001D497E">
        <w:t xml:space="preserve">77 % - 89 % = vrlo dobar (4) </w:t>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r w:rsidRPr="001D497E">
        <w:tab/>
      </w:r>
    </w:p>
    <w:p w14:paraId="648C34D1" w14:textId="77777777" w:rsidR="001D497E" w:rsidRPr="001D497E" w:rsidRDefault="001D497E" w:rsidP="001D497E">
      <w:r w:rsidRPr="001D497E">
        <w:t xml:space="preserve">90 % - 100 % = odličan (5) </w:t>
      </w:r>
      <w:r w:rsidRPr="001D497E">
        <w:tab/>
      </w:r>
      <w:r w:rsidRPr="001D497E">
        <w:tab/>
      </w:r>
      <w:r w:rsidRPr="001D497E">
        <w:tab/>
      </w:r>
      <w:r w:rsidRPr="001D497E">
        <w:tab/>
      </w:r>
      <w:r w:rsidRPr="001D497E">
        <w:tab/>
      </w:r>
    </w:p>
    <w:p w14:paraId="71D313F5" w14:textId="77777777" w:rsidR="001D497E" w:rsidRPr="001D497E" w:rsidRDefault="001D497E" w:rsidP="001D497E"/>
    <w:p w14:paraId="4F6E2FC7" w14:textId="77777777" w:rsidR="001D497E" w:rsidRDefault="001D497E"/>
    <w:sectPr w:rsidR="001D497E" w:rsidSect="005E5864">
      <w:pgSz w:w="16838" w:h="11906" w:orient="landscape"/>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3Font_4">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2EB"/>
      </v:shape>
    </w:pict>
  </w:numPicBullet>
  <w:abstractNum w:abstractNumId="0" w15:restartNumberingAfterBreak="0">
    <w:nsid w:val="41594246"/>
    <w:multiLevelType w:val="hybridMultilevel"/>
    <w:tmpl w:val="6E16D5C2"/>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1A456E"/>
    <w:multiLevelType w:val="hybridMultilevel"/>
    <w:tmpl w:val="C19634D2"/>
    <w:lvl w:ilvl="0" w:tplc="F48052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42"/>
    <w:rsid w:val="000010AB"/>
    <w:rsid w:val="000C3F14"/>
    <w:rsid w:val="000E1E33"/>
    <w:rsid w:val="000E58C9"/>
    <w:rsid w:val="00101DE1"/>
    <w:rsid w:val="00136033"/>
    <w:rsid w:val="00172326"/>
    <w:rsid w:val="00196C2D"/>
    <w:rsid w:val="001B602F"/>
    <w:rsid w:val="001D497E"/>
    <w:rsid w:val="002030F6"/>
    <w:rsid w:val="00245B89"/>
    <w:rsid w:val="002625B3"/>
    <w:rsid w:val="002D1376"/>
    <w:rsid w:val="002E2490"/>
    <w:rsid w:val="00346A87"/>
    <w:rsid w:val="00386ECD"/>
    <w:rsid w:val="00393CE6"/>
    <w:rsid w:val="003F626A"/>
    <w:rsid w:val="004163CA"/>
    <w:rsid w:val="00426587"/>
    <w:rsid w:val="00431A1C"/>
    <w:rsid w:val="00451BB6"/>
    <w:rsid w:val="00480702"/>
    <w:rsid w:val="004F6043"/>
    <w:rsid w:val="00522E5D"/>
    <w:rsid w:val="005278E1"/>
    <w:rsid w:val="00544525"/>
    <w:rsid w:val="005812D7"/>
    <w:rsid w:val="005A7202"/>
    <w:rsid w:val="005C3E26"/>
    <w:rsid w:val="005E5864"/>
    <w:rsid w:val="0066043A"/>
    <w:rsid w:val="00665628"/>
    <w:rsid w:val="00695C95"/>
    <w:rsid w:val="006B6081"/>
    <w:rsid w:val="006F0D16"/>
    <w:rsid w:val="007407F5"/>
    <w:rsid w:val="00773B78"/>
    <w:rsid w:val="0079087C"/>
    <w:rsid w:val="007A26EC"/>
    <w:rsid w:val="007B3864"/>
    <w:rsid w:val="0080495E"/>
    <w:rsid w:val="00867F71"/>
    <w:rsid w:val="008A118C"/>
    <w:rsid w:val="008E691C"/>
    <w:rsid w:val="00947918"/>
    <w:rsid w:val="00992DB7"/>
    <w:rsid w:val="009A5FE1"/>
    <w:rsid w:val="009B6742"/>
    <w:rsid w:val="00A248E0"/>
    <w:rsid w:val="00A7541F"/>
    <w:rsid w:val="00A905BA"/>
    <w:rsid w:val="00AE3BFB"/>
    <w:rsid w:val="00AE548F"/>
    <w:rsid w:val="00AF7586"/>
    <w:rsid w:val="00B16AEB"/>
    <w:rsid w:val="00B40ABA"/>
    <w:rsid w:val="00B770F1"/>
    <w:rsid w:val="00B90237"/>
    <w:rsid w:val="00BE0799"/>
    <w:rsid w:val="00C1660E"/>
    <w:rsid w:val="00C411F3"/>
    <w:rsid w:val="00C9327B"/>
    <w:rsid w:val="00D67935"/>
    <w:rsid w:val="00D831E8"/>
    <w:rsid w:val="00DB71C5"/>
    <w:rsid w:val="00DB7D42"/>
    <w:rsid w:val="00DC0BE5"/>
    <w:rsid w:val="00DC11AA"/>
    <w:rsid w:val="00E10082"/>
    <w:rsid w:val="00E81455"/>
    <w:rsid w:val="00ED53D4"/>
    <w:rsid w:val="00F04A17"/>
    <w:rsid w:val="00F2126F"/>
    <w:rsid w:val="00F36A3F"/>
    <w:rsid w:val="00FC73F6"/>
    <w:rsid w:val="00FC7ACD"/>
    <w:rsid w:val="00FF24CF"/>
    <w:rsid w:val="00FF67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D00F"/>
  <w15:docId w15:val="{163A6701-8C5D-4055-A502-7B90875F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742"/>
    <w:rPr>
      <w:rFonts w:asciiTheme="minorHAnsi" w:hAnsiTheme="minorHAnsi"/>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B6742"/>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B6742"/>
    <w:pPr>
      <w:ind w:left="720"/>
      <w:contextualSpacing/>
    </w:pPr>
  </w:style>
  <w:style w:type="paragraph" w:styleId="Tekstbalonia">
    <w:name w:val="Balloon Text"/>
    <w:basedOn w:val="Normal"/>
    <w:link w:val="TekstbaloniaChar"/>
    <w:uiPriority w:val="99"/>
    <w:semiHidden/>
    <w:unhideWhenUsed/>
    <w:rsid w:val="000E58C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58C9"/>
    <w:rPr>
      <w:rFonts w:ascii="Segoe UI" w:hAnsi="Segoe UI" w:cs="Segoe UI"/>
      <w:sz w:val="18"/>
      <w:szCs w:val="18"/>
    </w:rPr>
  </w:style>
  <w:style w:type="character" w:styleId="Referencakomentara">
    <w:name w:val="annotation reference"/>
    <w:basedOn w:val="Zadanifontodlomka"/>
    <w:uiPriority w:val="99"/>
    <w:semiHidden/>
    <w:unhideWhenUsed/>
    <w:rsid w:val="00196C2D"/>
    <w:rPr>
      <w:sz w:val="16"/>
      <w:szCs w:val="16"/>
    </w:rPr>
  </w:style>
  <w:style w:type="paragraph" w:styleId="Tekstkomentara">
    <w:name w:val="annotation text"/>
    <w:basedOn w:val="Normal"/>
    <w:link w:val="TekstkomentaraChar"/>
    <w:uiPriority w:val="99"/>
    <w:semiHidden/>
    <w:unhideWhenUsed/>
    <w:rsid w:val="00196C2D"/>
    <w:rPr>
      <w:sz w:val="20"/>
      <w:szCs w:val="20"/>
    </w:rPr>
  </w:style>
  <w:style w:type="character" w:customStyle="1" w:styleId="TekstkomentaraChar">
    <w:name w:val="Tekst komentara Char"/>
    <w:basedOn w:val="Zadanifontodlomka"/>
    <w:link w:val="Tekstkomentara"/>
    <w:uiPriority w:val="99"/>
    <w:semiHidden/>
    <w:rsid w:val="00196C2D"/>
    <w:rPr>
      <w:rFonts w:asciiTheme="minorHAnsi" w:hAnsiTheme="minorHAnsi"/>
      <w:sz w:val="20"/>
      <w:szCs w:val="20"/>
    </w:rPr>
  </w:style>
  <w:style w:type="paragraph" w:styleId="Predmetkomentara">
    <w:name w:val="annotation subject"/>
    <w:basedOn w:val="Tekstkomentara"/>
    <w:next w:val="Tekstkomentara"/>
    <w:link w:val="PredmetkomentaraChar"/>
    <w:uiPriority w:val="99"/>
    <w:semiHidden/>
    <w:unhideWhenUsed/>
    <w:rsid w:val="00196C2D"/>
    <w:rPr>
      <w:b/>
      <w:bCs/>
    </w:rPr>
  </w:style>
  <w:style w:type="character" w:customStyle="1" w:styleId="PredmetkomentaraChar">
    <w:name w:val="Predmet komentara Char"/>
    <w:basedOn w:val="TekstkomentaraChar"/>
    <w:link w:val="Predmetkomentara"/>
    <w:uiPriority w:val="99"/>
    <w:semiHidden/>
    <w:rsid w:val="00196C2D"/>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5715</Words>
  <Characters>32581</Characters>
  <Application>Microsoft Office Word</Application>
  <DocSecurity>0</DocSecurity>
  <Lines>271</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Valec Rebić</dc:creator>
  <cp:lastModifiedBy>Pedagog</cp:lastModifiedBy>
  <cp:revision>2</cp:revision>
  <dcterms:created xsi:type="dcterms:W3CDTF">2025-09-08T09:27:00Z</dcterms:created>
  <dcterms:modified xsi:type="dcterms:W3CDTF">2025-09-08T09:27:00Z</dcterms:modified>
</cp:coreProperties>
</file>