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F6AD3" w14:textId="0D3028A2" w:rsidR="00E93C7F" w:rsidRDefault="00A77664">
      <w:pPr>
        <w:rPr>
          <w:rFonts w:ascii="Times New Roman" w:hAnsi="Times New Roman" w:cs="Times New Roman"/>
          <w:bCs/>
          <w:sz w:val="28"/>
          <w:szCs w:val="28"/>
        </w:rPr>
      </w:pPr>
      <w:bookmarkStart w:id="0" w:name="_GoBack"/>
      <w:bookmarkEnd w:id="0"/>
      <w:r>
        <w:rPr>
          <w:rFonts w:ascii="Times New Roman" w:hAnsi="Times New Roman" w:cs="Times New Roman"/>
          <w:b/>
          <w:sz w:val="28"/>
          <w:szCs w:val="28"/>
        </w:rPr>
        <w:t>š</w:t>
      </w:r>
      <w:r w:rsidR="005A2B57">
        <w:rPr>
          <w:rFonts w:ascii="Times New Roman" w:hAnsi="Times New Roman" w:cs="Times New Roman"/>
          <w:b/>
          <w:sz w:val="28"/>
          <w:szCs w:val="28"/>
        </w:rPr>
        <w:t xml:space="preserve">kola: </w:t>
      </w:r>
      <w:r w:rsidR="00C3366E">
        <w:rPr>
          <w:rFonts w:ascii="Times New Roman" w:hAnsi="Times New Roman" w:cs="Times New Roman"/>
          <w:b/>
          <w:sz w:val="28"/>
          <w:szCs w:val="28"/>
        </w:rPr>
        <w:t>OŠ Vođinci, Vođinci</w:t>
      </w:r>
    </w:p>
    <w:p w14:paraId="12F204C2" w14:textId="49B7C1EE" w:rsidR="00E93C7F" w:rsidRDefault="00A77664">
      <w:pPr>
        <w:rPr>
          <w:rFonts w:ascii="Times New Roman" w:hAnsi="Times New Roman" w:cs="Times New Roman"/>
          <w:bCs/>
          <w:sz w:val="28"/>
          <w:szCs w:val="28"/>
        </w:rPr>
      </w:pPr>
      <w:r>
        <w:rPr>
          <w:rFonts w:ascii="Times New Roman" w:hAnsi="Times New Roman" w:cs="Times New Roman"/>
          <w:b/>
          <w:sz w:val="28"/>
          <w:szCs w:val="28"/>
        </w:rPr>
        <w:t>š</w:t>
      </w:r>
      <w:r w:rsidR="005A2B57">
        <w:rPr>
          <w:rFonts w:ascii="Times New Roman" w:hAnsi="Times New Roman" w:cs="Times New Roman"/>
          <w:b/>
          <w:sz w:val="28"/>
          <w:szCs w:val="28"/>
        </w:rPr>
        <w:t xml:space="preserve">kolska godina: </w:t>
      </w:r>
      <w:r w:rsidR="00C3366E">
        <w:rPr>
          <w:rFonts w:ascii="Times New Roman" w:hAnsi="Times New Roman" w:cs="Times New Roman"/>
          <w:b/>
          <w:sz w:val="28"/>
          <w:szCs w:val="28"/>
        </w:rPr>
        <w:t>2025./2026.</w:t>
      </w:r>
    </w:p>
    <w:p w14:paraId="69AD53BA" w14:textId="1D639C41" w:rsidR="00E93C7F" w:rsidRDefault="005A2B57">
      <w:pPr>
        <w:rPr>
          <w:rFonts w:ascii="Times New Roman" w:hAnsi="Times New Roman" w:cs="Times New Roman"/>
          <w:b/>
          <w:sz w:val="28"/>
          <w:szCs w:val="28"/>
        </w:rPr>
      </w:pPr>
      <w:r>
        <w:rPr>
          <w:rFonts w:ascii="Times New Roman" w:hAnsi="Times New Roman" w:cs="Times New Roman"/>
          <w:b/>
          <w:sz w:val="28"/>
          <w:szCs w:val="28"/>
        </w:rPr>
        <w:t xml:space="preserve">učiteljica: </w:t>
      </w:r>
      <w:r w:rsidR="00C3366E">
        <w:rPr>
          <w:rFonts w:ascii="Times New Roman" w:hAnsi="Times New Roman" w:cs="Times New Roman"/>
          <w:b/>
          <w:sz w:val="28"/>
          <w:szCs w:val="28"/>
        </w:rPr>
        <w:t>Maša Vulić</w:t>
      </w:r>
    </w:p>
    <w:p w14:paraId="3971EAD3" w14:textId="34A64B93" w:rsidR="00E93C7F" w:rsidRDefault="00A77664">
      <w:pPr>
        <w:rPr>
          <w:rFonts w:ascii="Times New Roman" w:hAnsi="Times New Roman" w:cs="Times New Roman"/>
          <w:b/>
          <w:bCs/>
          <w:sz w:val="28"/>
          <w:szCs w:val="28"/>
        </w:rPr>
      </w:pPr>
      <w:r>
        <w:rPr>
          <w:rFonts w:ascii="Times New Roman" w:hAnsi="Times New Roman" w:cs="Times New Roman"/>
          <w:b/>
          <w:bCs/>
          <w:sz w:val="28"/>
          <w:szCs w:val="28"/>
        </w:rPr>
        <w:t>r</w:t>
      </w:r>
      <w:r w:rsidR="005A2B57">
        <w:rPr>
          <w:rFonts w:ascii="Times New Roman" w:hAnsi="Times New Roman" w:cs="Times New Roman"/>
          <w:b/>
          <w:bCs/>
          <w:sz w:val="28"/>
          <w:szCs w:val="28"/>
        </w:rPr>
        <w:t xml:space="preserve">azredni odjel: </w:t>
      </w:r>
      <w:r w:rsidR="00C3366E">
        <w:rPr>
          <w:rFonts w:ascii="Times New Roman" w:hAnsi="Times New Roman" w:cs="Times New Roman"/>
          <w:b/>
          <w:bCs/>
          <w:sz w:val="28"/>
          <w:szCs w:val="28"/>
        </w:rPr>
        <w:t>8. a</w:t>
      </w:r>
    </w:p>
    <w:p w14:paraId="624A7BD7" w14:textId="77777777" w:rsidR="00E93C7F" w:rsidRDefault="00E93C7F">
      <w:pPr>
        <w:rPr>
          <w:rFonts w:ascii="Times New Roman" w:hAnsi="Times New Roman" w:cs="Times New Roman"/>
          <w:bCs/>
          <w:sz w:val="24"/>
          <w:szCs w:val="24"/>
        </w:rPr>
      </w:pPr>
    </w:p>
    <w:p w14:paraId="5E7DC31E" w14:textId="77777777" w:rsidR="00E93C7F" w:rsidRDefault="00E93C7F">
      <w:pPr>
        <w:rPr>
          <w:rFonts w:ascii="Times New Roman" w:hAnsi="Times New Roman" w:cs="Times New Roman"/>
          <w:bCs/>
          <w:sz w:val="24"/>
          <w:szCs w:val="24"/>
        </w:rPr>
      </w:pPr>
    </w:p>
    <w:p w14:paraId="19B331D7" w14:textId="77777777" w:rsidR="00E93C7F" w:rsidRDefault="00E93C7F">
      <w:pPr>
        <w:rPr>
          <w:rFonts w:ascii="Times New Roman" w:hAnsi="Times New Roman" w:cs="Times New Roman"/>
          <w:bCs/>
          <w:sz w:val="24"/>
          <w:szCs w:val="24"/>
        </w:rPr>
      </w:pPr>
    </w:p>
    <w:p w14:paraId="0A8BB3B7" w14:textId="77777777" w:rsidR="00E93C7F" w:rsidRDefault="00E93C7F">
      <w:pPr>
        <w:rPr>
          <w:rFonts w:ascii="Times New Roman" w:hAnsi="Times New Roman" w:cs="Times New Roman"/>
          <w:bCs/>
          <w:sz w:val="24"/>
          <w:szCs w:val="24"/>
        </w:rPr>
      </w:pPr>
    </w:p>
    <w:p w14:paraId="2C7A2635" w14:textId="77777777" w:rsidR="00E93C7F" w:rsidRDefault="00E93C7F">
      <w:pPr>
        <w:rPr>
          <w:rFonts w:ascii="Times New Roman" w:hAnsi="Times New Roman" w:cs="Times New Roman"/>
          <w:bCs/>
          <w:sz w:val="24"/>
          <w:szCs w:val="24"/>
        </w:rPr>
      </w:pPr>
    </w:p>
    <w:p w14:paraId="651897F8" w14:textId="77777777" w:rsidR="00E93C7F" w:rsidRDefault="00E93C7F">
      <w:pPr>
        <w:jc w:val="center"/>
        <w:rPr>
          <w:rFonts w:ascii="Times New Roman" w:hAnsi="Times New Roman" w:cs="Times New Roman"/>
          <w:b/>
          <w:color w:val="7030A0"/>
          <w:sz w:val="56"/>
          <w:szCs w:val="56"/>
        </w:rPr>
      </w:pPr>
    </w:p>
    <w:p w14:paraId="7B8AE154" w14:textId="77777777" w:rsidR="00E93C7F" w:rsidRDefault="005A2B57">
      <w:pPr>
        <w:jc w:val="center"/>
        <w:rPr>
          <w:rFonts w:ascii="Times New Roman" w:hAnsi="Times New Roman" w:cs="Times New Roman"/>
          <w:b/>
          <w:color w:val="7030A0"/>
          <w:sz w:val="56"/>
          <w:szCs w:val="56"/>
        </w:rPr>
      </w:pPr>
      <w:r>
        <w:rPr>
          <w:rFonts w:ascii="Times New Roman" w:hAnsi="Times New Roman" w:cs="Times New Roman"/>
          <w:b/>
          <w:color w:val="7030A0"/>
          <w:sz w:val="56"/>
          <w:szCs w:val="56"/>
        </w:rPr>
        <w:t>KRITERIJA VREDNOVANJA</w:t>
      </w:r>
    </w:p>
    <w:p w14:paraId="19F3445C" w14:textId="77777777" w:rsidR="00E93C7F" w:rsidRDefault="005A2B57">
      <w:pPr>
        <w:jc w:val="center"/>
        <w:rPr>
          <w:rFonts w:ascii="Times New Roman" w:hAnsi="Times New Roman" w:cs="Times New Roman"/>
          <w:b/>
          <w:sz w:val="40"/>
          <w:szCs w:val="40"/>
        </w:rPr>
      </w:pPr>
      <w:r>
        <w:rPr>
          <w:rFonts w:ascii="Times New Roman" w:hAnsi="Times New Roman" w:cs="Times New Roman"/>
          <w:b/>
          <w:sz w:val="40"/>
          <w:szCs w:val="40"/>
        </w:rPr>
        <w:t>za predmet Hrvatski jezik za 8. razred</w:t>
      </w:r>
    </w:p>
    <w:p w14:paraId="2492462E" w14:textId="77777777" w:rsidR="00E93C7F" w:rsidRDefault="00E93C7F">
      <w:pPr>
        <w:jc w:val="center"/>
        <w:rPr>
          <w:rFonts w:ascii="Times New Roman" w:hAnsi="Times New Roman" w:cs="Times New Roman"/>
          <w:b/>
          <w:sz w:val="40"/>
          <w:szCs w:val="40"/>
        </w:rPr>
      </w:pPr>
      <w:bookmarkStart w:id="1" w:name="_Hlk11518931"/>
      <w:bookmarkStart w:id="2" w:name="_Hlk16503421"/>
      <w:bookmarkEnd w:id="1"/>
      <w:bookmarkEnd w:id="2"/>
    </w:p>
    <w:p w14:paraId="1A9B1480" w14:textId="77777777" w:rsidR="00E93C7F" w:rsidRDefault="00E93C7F">
      <w:pPr>
        <w:rPr>
          <w:rFonts w:ascii="Times New Roman" w:hAnsi="Times New Roman" w:cs="Times New Roman"/>
          <w:b/>
          <w:sz w:val="34"/>
          <w:szCs w:val="34"/>
        </w:rPr>
      </w:pPr>
    </w:p>
    <w:p w14:paraId="4A6E3868" w14:textId="77777777" w:rsidR="00E93C7F" w:rsidRDefault="00E93C7F">
      <w:pPr>
        <w:jc w:val="center"/>
        <w:rPr>
          <w:rFonts w:ascii="Times New Roman" w:hAnsi="Times New Roman" w:cs="Times New Roman"/>
          <w:b/>
          <w:sz w:val="34"/>
          <w:szCs w:val="34"/>
        </w:rPr>
      </w:pPr>
    </w:p>
    <w:p w14:paraId="0176D9AF" w14:textId="77777777" w:rsidR="00E93C7F" w:rsidRDefault="00E93C7F">
      <w:pPr>
        <w:rPr>
          <w:rFonts w:ascii="Times New Roman" w:hAnsi="Times New Roman" w:cs="Times New Roman"/>
          <w:b/>
          <w:sz w:val="34"/>
          <w:szCs w:val="34"/>
        </w:rPr>
      </w:pPr>
    </w:p>
    <w:p w14:paraId="4789B144" w14:textId="77777777" w:rsidR="00E93C7F" w:rsidRDefault="00E93C7F">
      <w:pPr>
        <w:rPr>
          <w:rFonts w:ascii="Times New Roman" w:hAnsi="Times New Roman" w:cs="Times New Roman"/>
          <w:b/>
          <w:sz w:val="34"/>
          <w:szCs w:val="34"/>
        </w:rPr>
      </w:pPr>
    </w:p>
    <w:p w14:paraId="08625B5E" w14:textId="77777777" w:rsidR="00E93C7F" w:rsidRDefault="00E93C7F">
      <w:pPr>
        <w:rPr>
          <w:rFonts w:ascii="Times New Roman" w:hAnsi="Times New Roman" w:cs="Times New Roman"/>
          <w:bCs/>
          <w:sz w:val="24"/>
          <w:szCs w:val="24"/>
        </w:rPr>
      </w:pPr>
    </w:p>
    <w:p w14:paraId="4057E609" w14:textId="77777777" w:rsidR="00E93C7F" w:rsidRDefault="00E93C7F">
      <w:pPr>
        <w:rPr>
          <w:rFonts w:ascii="Times New Roman" w:hAnsi="Times New Roman" w:cs="Times New Roman"/>
          <w:bCs/>
          <w:sz w:val="24"/>
          <w:szCs w:val="24"/>
        </w:rPr>
      </w:pPr>
    </w:p>
    <w:p w14:paraId="0720CCA7" w14:textId="77777777" w:rsidR="00E93C7F" w:rsidRDefault="00E93C7F">
      <w:pPr>
        <w:rPr>
          <w:rFonts w:ascii="Times New Roman" w:hAnsi="Times New Roman" w:cs="Times New Roman"/>
          <w:bCs/>
          <w:sz w:val="24"/>
          <w:szCs w:val="24"/>
        </w:rPr>
      </w:pPr>
    </w:p>
    <w:p w14:paraId="1057CCEE" w14:textId="77777777" w:rsidR="00E93C7F" w:rsidRDefault="00E93C7F">
      <w:pPr>
        <w:rPr>
          <w:rFonts w:ascii="Times New Roman" w:hAnsi="Times New Roman" w:cs="Times New Roman"/>
          <w:bCs/>
          <w:sz w:val="24"/>
          <w:szCs w:val="24"/>
        </w:rPr>
      </w:pPr>
    </w:p>
    <w:p w14:paraId="135D8B06" w14:textId="77777777" w:rsidR="00E93C7F" w:rsidRDefault="00E93C7F">
      <w:pPr>
        <w:rPr>
          <w:rFonts w:ascii="Times New Roman" w:hAnsi="Times New Roman" w:cs="Times New Roman"/>
          <w:bCs/>
          <w:sz w:val="24"/>
          <w:szCs w:val="24"/>
        </w:rPr>
      </w:pPr>
    </w:p>
    <w:p w14:paraId="06AB2060" w14:textId="77777777" w:rsidR="00E93C7F" w:rsidRDefault="00E93C7F">
      <w:pPr>
        <w:rPr>
          <w:rFonts w:ascii="Times New Roman" w:hAnsi="Times New Roman" w:cs="Times New Roman"/>
          <w:bCs/>
          <w:sz w:val="24"/>
          <w:szCs w:val="24"/>
        </w:rPr>
      </w:pPr>
    </w:p>
    <w:p w14:paraId="6E05C961" w14:textId="77777777" w:rsidR="00E93C7F" w:rsidRDefault="00E93C7F">
      <w:pPr>
        <w:rPr>
          <w:rFonts w:ascii="Times New Roman" w:hAnsi="Times New Roman" w:cs="Times New Roman"/>
          <w:bCs/>
          <w:sz w:val="24"/>
          <w:szCs w:val="24"/>
        </w:rPr>
      </w:pPr>
    </w:p>
    <w:p w14:paraId="6F0B8B84" w14:textId="77777777" w:rsidR="00E93C7F" w:rsidRDefault="00E93C7F">
      <w:pPr>
        <w:rPr>
          <w:rFonts w:ascii="Times New Roman" w:hAnsi="Times New Roman" w:cs="Times New Roman"/>
          <w:bCs/>
          <w:sz w:val="24"/>
          <w:szCs w:val="24"/>
        </w:rPr>
      </w:pPr>
    </w:p>
    <w:p w14:paraId="28F43BC5" w14:textId="77777777" w:rsidR="00E93C7F" w:rsidRDefault="00E93C7F">
      <w:pPr>
        <w:rPr>
          <w:rFonts w:ascii="Times New Roman" w:hAnsi="Times New Roman" w:cs="Times New Roman"/>
          <w:bCs/>
          <w:sz w:val="24"/>
          <w:szCs w:val="24"/>
        </w:rPr>
      </w:pPr>
    </w:p>
    <w:p w14:paraId="3CA5AEF0" w14:textId="77777777" w:rsidR="00E93C7F" w:rsidRDefault="00E93C7F">
      <w:pPr>
        <w:rPr>
          <w:rFonts w:ascii="Times New Roman" w:hAnsi="Times New Roman" w:cs="Times New Roman"/>
          <w:bCs/>
          <w:sz w:val="24"/>
          <w:szCs w:val="24"/>
        </w:rPr>
      </w:pPr>
      <w:bookmarkStart w:id="3" w:name="_Hlk46925679"/>
      <w:bookmarkStart w:id="4" w:name="_Hlk46409638"/>
      <w:bookmarkEnd w:id="3"/>
      <w:bookmarkEnd w:id="4"/>
    </w:p>
    <w:tbl>
      <w:tblPr>
        <w:tblStyle w:val="Reetkatablice"/>
        <w:tblW w:w="14106" w:type="dxa"/>
        <w:tblLayout w:type="fixed"/>
        <w:tblLook w:val="04A0" w:firstRow="1" w:lastRow="0" w:firstColumn="1" w:lastColumn="0" w:noHBand="0" w:noVBand="1"/>
      </w:tblPr>
      <w:tblGrid>
        <w:gridCol w:w="2492"/>
        <w:gridCol w:w="2879"/>
        <w:gridCol w:w="3009"/>
        <w:gridCol w:w="2920"/>
        <w:gridCol w:w="2806"/>
      </w:tblGrid>
      <w:tr w:rsidR="00E93C7F" w14:paraId="7978AA73" w14:textId="77777777">
        <w:trPr>
          <w:trHeight w:val="570"/>
        </w:trPr>
        <w:tc>
          <w:tcPr>
            <w:tcW w:w="14106" w:type="dxa"/>
            <w:gridSpan w:val="5"/>
            <w:shd w:val="clear" w:color="auto" w:fill="BA8CDC"/>
            <w:vAlign w:val="center"/>
          </w:tcPr>
          <w:p w14:paraId="3B34F3C5" w14:textId="77777777" w:rsidR="00E93C7F" w:rsidRDefault="005A2B57">
            <w:pPr>
              <w:widowControl w:val="0"/>
              <w:jc w:val="center"/>
              <w:rPr>
                <w:rFonts w:ascii="Times New Roman" w:hAnsi="Times New Roman"/>
                <w:b/>
              </w:rPr>
            </w:pPr>
            <w:r>
              <w:rPr>
                <w:rFonts w:ascii="Times New Roman" w:hAnsi="Times New Roman" w:cs="Times New Roman"/>
                <w:b/>
                <w:sz w:val="28"/>
                <w:szCs w:val="28"/>
              </w:rPr>
              <w:t>HRVATSKI JEZIK I KOMUNIKACIJA</w:t>
            </w:r>
          </w:p>
        </w:tc>
      </w:tr>
      <w:tr w:rsidR="00E93C7F" w14:paraId="315AA695" w14:textId="77777777">
        <w:trPr>
          <w:trHeight w:val="426"/>
        </w:trPr>
        <w:tc>
          <w:tcPr>
            <w:tcW w:w="2492" w:type="dxa"/>
            <w:vMerge w:val="restart"/>
            <w:shd w:val="clear" w:color="auto" w:fill="E6D6F2"/>
            <w:vAlign w:val="center"/>
          </w:tcPr>
          <w:p w14:paraId="252FEE79" w14:textId="77777777" w:rsidR="00E93C7F" w:rsidRDefault="005A2B57">
            <w:pPr>
              <w:widowControl w:val="0"/>
              <w:jc w:val="center"/>
              <w:rPr>
                <w:rFonts w:ascii="Times New Roman" w:hAnsi="Times New Roman"/>
                <w:b/>
                <w:bCs/>
              </w:rPr>
            </w:pPr>
            <w:r>
              <w:rPr>
                <w:rFonts w:ascii="Times New Roman" w:hAnsi="Times New Roman" w:cs="Times New Roman"/>
                <w:b/>
                <w:bCs/>
              </w:rPr>
              <w:t>ODGOJNO-OBRAZOVNI ISHOD</w:t>
            </w:r>
          </w:p>
        </w:tc>
        <w:tc>
          <w:tcPr>
            <w:tcW w:w="11614" w:type="dxa"/>
            <w:gridSpan w:val="4"/>
            <w:shd w:val="clear" w:color="auto" w:fill="E6D6F2"/>
            <w:vAlign w:val="center"/>
          </w:tcPr>
          <w:p w14:paraId="3ADC52A0" w14:textId="77777777" w:rsidR="00E93C7F" w:rsidRDefault="005A2B57">
            <w:pPr>
              <w:widowControl w:val="0"/>
              <w:jc w:val="center"/>
              <w:rPr>
                <w:rFonts w:ascii="Times New Roman" w:hAnsi="Times New Roman"/>
                <w:b/>
              </w:rPr>
            </w:pPr>
            <w:r>
              <w:rPr>
                <w:rFonts w:ascii="Times New Roman" w:hAnsi="Times New Roman" w:cs="Times New Roman"/>
                <w:b/>
              </w:rPr>
              <w:t>RAZINA USVOJENOSTI ISHODA I PODISHODA</w:t>
            </w:r>
          </w:p>
        </w:tc>
      </w:tr>
      <w:tr w:rsidR="00E93C7F" w14:paraId="4DAA7721" w14:textId="77777777">
        <w:trPr>
          <w:trHeight w:val="416"/>
        </w:trPr>
        <w:tc>
          <w:tcPr>
            <w:tcW w:w="2492" w:type="dxa"/>
            <w:vMerge/>
            <w:shd w:val="clear" w:color="auto" w:fill="E6D6F2"/>
            <w:vAlign w:val="center"/>
          </w:tcPr>
          <w:p w14:paraId="7DB56F87" w14:textId="77777777" w:rsidR="00E93C7F" w:rsidRDefault="00E93C7F">
            <w:pPr>
              <w:widowControl w:val="0"/>
              <w:jc w:val="center"/>
              <w:rPr>
                <w:rFonts w:ascii="Times New Roman" w:hAnsi="Times New Roman"/>
                <w:sz w:val="24"/>
                <w:szCs w:val="24"/>
              </w:rPr>
            </w:pPr>
          </w:p>
        </w:tc>
        <w:tc>
          <w:tcPr>
            <w:tcW w:w="2879" w:type="dxa"/>
            <w:shd w:val="clear" w:color="auto" w:fill="E6D6F2"/>
            <w:vAlign w:val="center"/>
          </w:tcPr>
          <w:p w14:paraId="3484803C" w14:textId="77777777" w:rsidR="00E93C7F" w:rsidRDefault="005A2B57">
            <w:pPr>
              <w:widowControl w:val="0"/>
              <w:jc w:val="center"/>
              <w:rPr>
                <w:rFonts w:ascii="Times New Roman" w:hAnsi="Times New Roman"/>
              </w:rPr>
            </w:pPr>
            <w:r>
              <w:rPr>
                <w:rFonts w:ascii="Times New Roman" w:hAnsi="Times New Roman" w:cs="Times New Roman"/>
                <w:b/>
                <w:bCs/>
              </w:rPr>
              <w:t>DOVOLJNA</w:t>
            </w:r>
          </w:p>
        </w:tc>
        <w:tc>
          <w:tcPr>
            <w:tcW w:w="3009" w:type="dxa"/>
            <w:shd w:val="clear" w:color="auto" w:fill="E6D6F2"/>
            <w:vAlign w:val="center"/>
          </w:tcPr>
          <w:p w14:paraId="5A3850BE" w14:textId="77777777" w:rsidR="00E93C7F" w:rsidRDefault="005A2B57">
            <w:pPr>
              <w:widowControl w:val="0"/>
              <w:jc w:val="center"/>
              <w:rPr>
                <w:rFonts w:ascii="Times New Roman" w:hAnsi="Times New Roman"/>
                <w:b/>
              </w:rPr>
            </w:pPr>
            <w:r>
              <w:rPr>
                <w:rFonts w:ascii="Times New Roman" w:hAnsi="Times New Roman" w:cs="Times New Roman"/>
                <w:b/>
              </w:rPr>
              <w:t>DOBRA</w:t>
            </w:r>
          </w:p>
        </w:tc>
        <w:tc>
          <w:tcPr>
            <w:tcW w:w="2920" w:type="dxa"/>
            <w:shd w:val="clear" w:color="auto" w:fill="E6D6F2"/>
            <w:vAlign w:val="center"/>
          </w:tcPr>
          <w:p w14:paraId="3D7E65C9" w14:textId="77777777" w:rsidR="00E93C7F" w:rsidRDefault="005A2B57">
            <w:pPr>
              <w:widowControl w:val="0"/>
              <w:jc w:val="center"/>
              <w:rPr>
                <w:rFonts w:ascii="Times New Roman" w:hAnsi="Times New Roman"/>
                <w:b/>
              </w:rPr>
            </w:pPr>
            <w:r>
              <w:rPr>
                <w:rFonts w:ascii="Times New Roman" w:hAnsi="Times New Roman" w:cs="Times New Roman"/>
                <w:b/>
              </w:rPr>
              <w:t>VRLO DOBRA</w:t>
            </w:r>
          </w:p>
        </w:tc>
        <w:tc>
          <w:tcPr>
            <w:tcW w:w="2806" w:type="dxa"/>
            <w:shd w:val="clear" w:color="auto" w:fill="E6D6F2"/>
            <w:vAlign w:val="center"/>
          </w:tcPr>
          <w:p w14:paraId="3513A4EA" w14:textId="77777777" w:rsidR="00E93C7F" w:rsidRDefault="005A2B57">
            <w:pPr>
              <w:widowControl w:val="0"/>
              <w:jc w:val="center"/>
              <w:rPr>
                <w:rFonts w:ascii="Times New Roman" w:hAnsi="Times New Roman"/>
                <w:b/>
              </w:rPr>
            </w:pPr>
            <w:r>
              <w:rPr>
                <w:rFonts w:ascii="Times New Roman" w:hAnsi="Times New Roman" w:cs="Times New Roman"/>
                <w:b/>
              </w:rPr>
              <w:t>ODLIČNA</w:t>
            </w:r>
          </w:p>
        </w:tc>
      </w:tr>
      <w:tr w:rsidR="00E93C7F" w14:paraId="5042F920" w14:textId="77777777">
        <w:trPr>
          <w:trHeight w:val="1246"/>
        </w:trPr>
        <w:tc>
          <w:tcPr>
            <w:tcW w:w="2492" w:type="dxa"/>
            <w:vMerge w:val="restart"/>
            <w:shd w:val="clear" w:color="auto" w:fill="EDEDED" w:themeFill="accent3" w:themeFillTint="33"/>
            <w:vAlign w:val="center"/>
          </w:tcPr>
          <w:p w14:paraId="1FA909D4"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OŠ HJ A.8.1.</w:t>
            </w:r>
          </w:p>
          <w:p w14:paraId="32EABF84"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govori i razgovara u skladu sa svrhom govorenja i sudjeluje u planiranoj raspravi.</w:t>
            </w:r>
          </w:p>
        </w:tc>
        <w:tc>
          <w:tcPr>
            <w:tcW w:w="2879" w:type="dxa"/>
            <w:shd w:val="clear" w:color="auto" w:fill="EDEDED" w:themeFill="accent3" w:themeFillTint="33"/>
            <w:vAlign w:val="center"/>
          </w:tcPr>
          <w:p w14:paraId="72C1F8F3"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uz pomoć učitelja izlaže na zadanu/odabranu temu, rijetko sudjeluje u spontanoj i planiranoj raspravi</w:t>
            </w:r>
          </w:p>
        </w:tc>
        <w:tc>
          <w:tcPr>
            <w:tcW w:w="3009" w:type="dxa"/>
            <w:shd w:val="clear" w:color="auto" w:fill="EDEDED" w:themeFill="accent3" w:themeFillTint="33"/>
            <w:vAlign w:val="center"/>
          </w:tcPr>
          <w:p w14:paraId="167885DB"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izlaže na zadanu/odabranu temu djelomično jasno i sustavno te povremeno sudjeluje u spontanoj i planiranoj raspravi</w:t>
            </w:r>
          </w:p>
        </w:tc>
        <w:tc>
          <w:tcPr>
            <w:tcW w:w="2920" w:type="dxa"/>
            <w:shd w:val="clear" w:color="auto" w:fill="EDEDED" w:themeFill="accent3" w:themeFillTint="33"/>
            <w:vAlign w:val="center"/>
          </w:tcPr>
          <w:p w14:paraId="28B3D48A"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izlaže na zadanu/odabranu temu uglavnom jasno i sustavno te često sudjeluje u spontanoj i planiranoj raspravi</w:t>
            </w:r>
          </w:p>
        </w:tc>
        <w:tc>
          <w:tcPr>
            <w:tcW w:w="2806" w:type="dxa"/>
            <w:shd w:val="clear" w:color="auto" w:fill="EDEDED" w:themeFill="accent3" w:themeFillTint="33"/>
            <w:vAlign w:val="center"/>
          </w:tcPr>
          <w:p w14:paraId="15ED6B88"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izlaže na zadanu/odabranu temu jasno i sustavno te redovito sudjeluje u spontanoj i planiranoj raspravi</w:t>
            </w:r>
          </w:p>
        </w:tc>
      </w:tr>
      <w:tr w:rsidR="00E93C7F" w14:paraId="41A2752E" w14:textId="77777777">
        <w:trPr>
          <w:trHeight w:val="831"/>
        </w:trPr>
        <w:tc>
          <w:tcPr>
            <w:tcW w:w="2492" w:type="dxa"/>
            <w:vMerge/>
            <w:vAlign w:val="center"/>
          </w:tcPr>
          <w:p w14:paraId="345C2DB9" w14:textId="77777777" w:rsidR="00E93C7F" w:rsidRDefault="00E93C7F">
            <w:pPr>
              <w:widowControl w:val="0"/>
              <w:rPr>
                <w:rFonts w:ascii="Times New Roman" w:hAnsi="Times New Roman"/>
                <w:b/>
                <w:bCs/>
                <w:color w:val="7030A0"/>
                <w:sz w:val="24"/>
                <w:szCs w:val="24"/>
              </w:rPr>
            </w:pPr>
          </w:p>
        </w:tc>
        <w:tc>
          <w:tcPr>
            <w:tcW w:w="2879" w:type="dxa"/>
          </w:tcPr>
          <w:p w14:paraId="4F52D7A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rijetko samostalno govori tekst u skladu sa svrhom govorenja</w:t>
            </w:r>
          </w:p>
          <w:p w14:paraId="38287D3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izvodi prethodno pripremljenu prezentaciju različitih sadržaja uz vizualna pomagala</w:t>
            </w:r>
          </w:p>
          <w:p w14:paraId="04583C0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primjenjuje vještine razgovora u skupini</w:t>
            </w:r>
          </w:p>
          <w:p w14:paraId="480400A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rijetko raspravlja spontano, uz pomoć učitelja sudjeluje u planiranoj i pripremljenoj raspravi</w:t>
            </w:r>
          </w:p>
          <w:p w14:paraId="5C9B042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rijetko razgovijetno govori primjenjujući govorne vrednote</w:t>
            </w:r>
          </w:p>
          <w:p w14:paraId="41FA359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rijetko izbjegava pogreške u govoru, zastajkivanja, samoispravljanja, izbjegava zamuckivanje i poštapalice</w:t>
            </w:r>
          </w:p>
          <w:p w14:paraId="36E5AB68"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rijetko se uživljava u sadržaj govoreći s uvjerenjem</w:t>
            </w:r>
          </w:p>
        </w:tc>
        <w:tc>
          <w:tcPr>
            <w:tcW w:w="3009" w:type="dxa"/>
          </w:tcPr>
          <w:p w14:paraId="23ED834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povremeno samostalno govori tekst u skladu sa svrhom govorenja</w:t>
            </w:r>
          </w:p>
          <w:p w14:paraId="69D32EF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izvodi prethodno pripremljenu prezentaciju različitih sadržaja uz vizualna pomagala</w:t>
            </w:r>
          </w:p>
          <w:p w14:paraId="65BD753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primjenjuje vještine razgovora u skupini</w:t>
            </w:r>
          </w:p>
          <w:p w14:paraId="3046EE1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povremeno raspravlja spontano, djelomično samostalno sudjeluje u planiranoj i pripremljenoj raspravi</w:t>
            </w:r>
          </w:p>
          <w:p w14:paraId="2C28AEC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povremeno razgovijetno govori primjenjujući govorne vrednote</w:t>
            </w:r>
          </w:p>
          <w:p w14:paraId="2FC64B5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povremeno izbjegava pogreške u govoru, zastajkivanja, samoispravljanja, izbjegava zamuckivanje i poštapalice</w:t>
            </w:r>
          </w:p>
          <w:p w14:paraId="6544CE73"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povremeno se uživljava u sadržaj govoreći s uvjerenjem</w:t>
            </w:r>
          </w:p>
        </w:tc>
        <w:tc>
          <w:tcPr>
            <w:tcW w:w="2920" w:type="dxa"/>
          </w:tcPr>
          <w:p w14:paraId="1BB0F21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govori tekst u skladu sa svrhom govorenja</w:t>
            </w:r>
          </w:p>
          <w:p w14:paraId="6E4312F2"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izvodi prethodno pripremljenu prezentaciju različitih sadržaja uz vizualna pomagala</w:t>
            </w:r>
          </w:p>
          <w:p w14:paraId="1E3AC48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primjenjuje vještine razgovora u skupini</w:t>
            </w:r>
          </w:p>
          <w:p w14:paraId="4F923733"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raspravlja spontano ili u planiranoj i pripremljenoj raspravi</w:t>
            </w:r>
          </w:p>
          <w:p w14:paraId="375C764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razgovijetno govori primjenjujući govorne vrednote</w:t>
            </w:r>
          </w:p>
          <w:p w14:paraId="7133021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izbjegava pogreške u govoru, zastajkivanja, samoispravljanja, izbjegava zamuckivanje i poštapalice</w:t>
            </w:r>
          </w:p>
          <w:p w14:paraId="4CE5482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se uživljava u sadržaj govoreći s uvjerenjem</w:t>
            </w:r>
          </w:p>
        </w:tc>
        <w:tc>
          <w:tcPr>
            <w:tcW w:w="2806" w:type="dxa"/>
          </w:tcPr>
          <w:p w14:paraId="130E322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govori tekst u skladu sa svrhom govorenja</w:t>
            </w:r>
          </w:p>
          <w:p w14:paraId="22A5B85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izvodi prethodno pripremljenu prezentaciju različitih sadržaja uz vizualna pomagala</w:t>
            </w:r>
          </w:p>
          <w:p w14:paraId="4A9CA1D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primjenjuje vještine razgovora u skupini</w:t>
            </w:r>
          </w:p>
          <w:p w14:paraId="75FA7C1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raspravlja spontano ili u planiranoj i pripremljenoj raspravi</w:t>
            </w:r>
          </w:p>
          <w:p w14:paraId="2577724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razgovijetno govori primjenjujući govorne vrednote</w:t>
            </w:r>
          </w:p>
          <w:p w14:paraId="72679AE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izbjegava pogreške u govoru, zastajkivanja, samoispravljanja, izbjegava zamuckivanje i poštapalice</w:t>
            </w:r>
          </w:p>
          <w:p w14:paraId="0BAE87F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uživljava se u sadržaj govoreći s uvjerenjem</w:t>
            </w:r>
          </w:p>
        </w:tc>
      </w:tr>
    </w:tbl>
    <w:p w14:paraId="107641E0" w14:textId="77777777" w:rsidR="00E93C7F" w:rsidRDefault="005A2B57">
      <w:r>
        <w:br w:type="page"/>
      </w:r>
    </w:p>
    <w:tbl>
      <w:tblPr>
        <w:tblStyle w:val="Reetkatablice"/>
        <w:tblW w:w="14106" w:type="dxa"/>
        <w:tblLayout w:type="fixed"/>
        <w:tblLook w:val="04A0" w:firstRow="1" w:lastRow="0" w:firstColumn="1" w:lastColumn="0" w:noHBand="0" w:noVBand="1"/>
      </w:tblPr>
      <w:tblGrid>
        <w:gridCol w:w="2492"/>
        <w:gridCol w:w="2879"/>
        <w:gridCol w:w="3009"/>
        <w:gridCol w:w="2920"/>
        <w:gridCol w:w="2806"/>
      </w:tblGrid>
      <w:tr w:rsidR="00E93C7F" w14:paraId="0032AB60" w14:textId="77777777">
        <w:trPr>
          <w:trHeight w:val="831"/>
        </w:trPr>
        <w:tc>
          <w:tcPr>
            <w:tcW w:w="2492" w:type="dxa"/>
            <w:vMerge w:val="restart"/>
            <w:shd w:val="clear" w:color="auto" w:fill="EDEDED" w:themeFill="accent3" w:themeFillTint="33"/>
            <w:vAlign w:val="center"/>
          </w:tcPr>
          <w:p w14:paraId="23C9F1E3" w14:textId="77777777" w:rsidR="00E93C7F" w:rsidRDefault="005A2B57">
            <w:pPr>
              <w:pageBreakBefore/>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OŠ HJ A.8.2.</w:t>
            </w:r>
          </w:p>
          <w:p w14:paraId="15515E32"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sluša tekst, prosuđuje značenje teksta i povezuje ga sa stečenim znanjem i iskustvom.</w:t>
            </w:r>
          </w:p>
        </w:tc>
        <w:tc>
          <w:tcPr>
            <w:tcW w:w="2879" w:type="dxa"/>
            <w:shd w:val="clear" w:color="auto" w:fill="EDEDED" w:themeFill="accent3" w:themeFillTint="33"/>
            <w:vAlign w:val="center"/>
          </w:tcPr>
          <w:p w14:paraId="6D9757A3" w14:textId="77777777" w:rsidR="00E93C7F" w:rsidRDefault="005A2B57">
            <w:pPr>
              <w:widowControl w:val="0"/>
              <w:spacing w:after="80"/>
              <w:rPr>
                <w:rFonts w:ascii="Times New Roman" w:hAnsi="Times New Roman"/>
                <w:color w:val="7030A0"/>
                <w:sz w:val="20"/>
              </w:rPr>
            </w:pPr>
            <w:r>
              <w:rPr>
                <w:rFonts w:ascii="Times New Roman" w:hAnsi="Times New Roman" w:cs="Times New Roman"/>
                <w:b/>
                <w:bCs/>
                <w:color w:val="7030A0"/>
                <w:sz w:val="20"/>
              </w:rPr>
              <w:t>– sluša tekst, uz pomoć učitelja sintetizira sadržaj slušanoga teksta</w:t>
            </w:r>
          </w:p>
        </w:tc>
        <w:tc>
          <w:tcPr>
            <w:tcW w:w="3009" w:type="dxa"/>
            <w:shd w:val="clear" w:color="auto" w:fill="EDEDED" w:themeFill="accent3" w:themeFillTint="33"/>
            <w:vAlign w:val="center"/>
          </w:tcPr>
          <w:p w14:paraId="620A0040"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sluša tekst, djelomično samostalno sintetizira sadržaj slušanoga teksta</w:t>
            </w:r>
          </w:p>
        </w:tc>
        <w:tc>
          <w:tcPr>
            <w:tcW w:w="2920" w:type="dxa"/>
            <w:shd w:val="clear" w:color="auto" w:fill="EDEDED" w:themeFill="accent3" w:themeFillTint="33"/>
            <w:vAlign w:val="center"/>
          </w:tcPr>
          <w:p w14:paraId="34B870CA" w14:textId="77777777" w:rsidR="00E93C7F" w:rsidRDefault="005A2B57">
            <w:pPr>
              <w:widowControl w:val="0"/>
              <w:spacing w:after="80"/>
              <w:rPr>
                <w:rFonts w:ascii="Times New Roman" w:hAnsi="Times New Roman"/>
                <w:color w:val="7030A0"/>
                <w:sz w:val="20"/>
              </w:rPr>
            </w:pPr>
            <w:r>
              <w:rPr>
                <w:rFonts w:ascii="Times New Roman" w:hAnsi="Times New Roman" w:cs="Times New Roman"/>
                <w:b/>
                <w:bCs/>
                <w:color w:val="7030A0"/>
                <w:sz w:val="20"/>
              </w:rPr>
              <w:t>– sluša tekst, uglavnom samostalno sintetizira sadržaj slušanoga teksta</w:t>
            </w:r>
          </w:p>
        </w:tc>
        <w:tc>
          <w:tcPr>
            <w:tcW w:w="2806" w:type="dxa"/>
            <w:shd w:val="clear" w:color="auto" w:fill="EDEDED" w:themeFill="accent3" w:themeFillTint="33"/>
            <w:vAlign w:val="center"/>
          </w:tcPr>
          <w:p w14:paraId="22CBD18C" w14:textId="77777777" w:rsidR="00E93C7F" w:rsidRDefault="005A2B57">
            <w:pPr>
              <w:widowControl w:val="0"/>
              <w:spacing w:after="80"/>
              <w:rPr>
                <w:rFonts w:ascii="Times New Roman" w:hAnsi="Times New Roman"/>
                <w:color w:val="7030A0"/>
                <w:sz w:val="20"/>
              </w:rPr>
            </w:pPr>
            <w:r>
              <w:rPr>
                <w:rFonts w:ascii="Times New Roman" w:hAnsi="Times New Roman" w:cs="Times New Roman"/>
                <w:b/>
                <w:bCs/>
                <w:color w:val="7030A0"/>
                <w:sz w:val="20"/>
              </w:rPr>
              <w:t>– sluša tekst, samostalno sintetizira sadržaj slušanoga teksta</w:t>
            </w:r>
          </w:p>
        </w:tc>
      </w:tr>
      <w:tr w:rsidR="00E93C7F" w14:paraId="53AE9A03" w14:textId="77777777">
        <w:trPr>
          <w:trHeight w:val="840"/>
        </w:trPr>
        <w:tc>
          <w:tcPr>
            <w:tcW w:w="2492" w:type="dxa"/>
            <w:vMerge/>
            <w:vAlign w:val="center"/>
          </w:tcPr>
          <w:p w14:paraId="32E5283D" w14:textId="77777777" w:rsidR="00E93C7F" w:rsidRDefault="00E93C7F">
            <w:pPr>
              <w:widowControl w:val="0"/>
              <w:rPr>
                <w:rFonts w:ascii="Times New Roman" w:hAnsi="Times New Roman"/>
                <w:b/>
                <w:bCs/>
                <w:color w:val="7030A0"/>
                <w:sz w:val="24"/>
                <w:szCs w:val="24"/>
              </w:rPr>
            </w:pPr>
          </w:p>
        </w:tc>
        <w:tc>
          <w:tcPr>
            <w:tcW w:w="2879" w:type="dxa"/>
          </w:tcPr>
          <w:p w14:paraId="1C458601"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sluša tekst u različite svrhe: osobna i javna</w:t>
            </w:r>
          </w:p>
          <w:p w14:paraId="32328E0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razlikuje kritičko slušanje: usmjereno na procjenu slušanoga teksta, od drugih vrsta slušanja</w:t>
            </w:r>
          </w:p>
          <w:p w14:paraId="5880AA0B"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procjenjuje podatke iz slušanoga teksta</w:t>
            </w:r>
          </w:p>
          <w:p w14:paraId="5B08449B"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sintetizira sadržaj slušanoga teksta</w:t>
            </w:r>
          </w:p>
          <w:p w14:paraId="673CDBA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prosuđuje slušani tekst i proširuje njegovo značenje na temelju stečenoga znanja i iskustva</w:t>
            </w:r>
          </w:p>
          <w:p w14:paraId="24C289DB"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objašnjava značenje nepoznatih riječi služeći se različitim izvorima: živa riječ, narodna i školska knjižnica, internet</w:t>
            </w:r>
          </w:p>
        </w:tc>
        <w:tc>
          <w:tcPr>
            <w:tcW w:w="3009" w:type="dxa"/>
          </w:tcPr>
          <w:p w14:paraId="562F4C48"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sluša tekst u različite svrhe: osobna i javna</w:t>
            </w:r>
          </w:p>
          <w:p w14:paraId="6F8E490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razlikuje kritičko slušanje: usmjereno na procjenu slušanoga teksta, od drugih vrsta slušanja</w:t>
            </w:r>
          </w:p>
          <w:p w14:paraId="4095BBA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procjenjuje podatke iz slušanoga teksta</w:t>
            </w:r>
          </w:p>
          <w:p w14:paraId="4B4D1BE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sintetizira sadržaj slušanoga teksta</w:t>
            </w:r>
          </w:p>
          <w:p w14:paraId="68357BF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prosuđuje slušani tekst i proširuje njegovo značenje na temelju stečenoga znanja i iskustva</w:t>
            </w:r>
          </w:p>
          <w:p w14:paraId="66E25C6B"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objašnjava značenje nepoznatih riječi služeći se različitim izvorima: živa riječ, narodna i školska knjižnica, internet</w:t>
            </w:r>
          </w:p>
        </w:tc>
        <w:tc>
          <w:tcPr>
            <w:tcW w:w="2920" w:type="dxa"/>
          </w:tcPr>
          <w:p w14:paraId="150067F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sluša tekst u različite svrhe: osobna i javna</w:t>
            </w:r>
          </w:p>
          <w:p w14:paraId="4BA1223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razlikuje kritičko slušanje: usmjereno na procjenu slušanoga teksta, od drugih vrsta slušanja</w:t>
            </w:r>
          </w:p>
          <w:p w14:paraId="7FAA1CE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procjenjuje podatke iz slušanoga teksta</w:t>
            </w:r>
          </w:p>
          <w:p w14:paraId="3C24897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sintetizira sadržaj slušanoga teksta</w:t>
            </w:r>
          </w:p>
          <w:p w14:paraId="60BB4EB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prosuđuje slušani tekst i proširuje njegovo značenje na temelju stečenoga znanja i iskustva</w:t>
            </w:r>
          </w:p>
          <w:p w14:paraId="0CC76ED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objašnjava značenje nepoznatih riječi služeći se različitim izvorima: živa riječ, narodna i školska knjižnica, internet</w:t>
            </w:r>
          </w:p>
        </w:tc>
        <w:tc>
          <w:tcPr>
            <w:tcW w:w="2806" w:type="dxa"/>
          </w:tcPr>
          <w:p w14:paraId="59F3F5F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sluša tekst u različite svrhe: osobna i javna</w:t>
            </w:r>
          </w:p>
          <w:p w14:paraId="7F2FBF9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razlikuje kritičko slušanje: usmjereno na procjenu slušanoga teksta, od drugih vrsta slušanja</w:t>
            </w:r>
          </w:p>
          <w:p w14:paraId="65D72E1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procjenjuje podatke iz slušanoga teksta</w:t>
            </w:r>
          </w:p>
          <w:p w14:paraId="0B1142BE"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sintetizira sadržaj slušanoga teksta</w:t>
            </w:r>
          </w:p>
          <w:p w14:paraId="303A209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prosuđuje slušani tekst i proširuje njegovo značenje na temelju stečenoga znanja i iskustva</w:t>
            </w:r>
          </w:p>
          <w:p w14:paraId="4100B864"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objašnjava značenje nepoznatih riječi služeći se različitim izvorima: živa riječ, narodna i školska knjižnica, internet</w:t>
            </w:r>
          </w:p>
        </w:tc>
      </w:tr>
      <w:tr w:rsidR="00E93C7F" w14:paraId="380B079F" w14:textId="77777777">
        <w:trPr>
          <w:trHeight w:val="840"/>
        </w:trPr>
        <w:tc>
          <w:tcPr>
            <w:tcW w:w="2492" w:type="dxa"/>
            <w:vMerge w:val="restart"/>
            <w:shd w:val="clear" w:color="auto" w:fill="EDEDED" w:themeFill="accent3" w:themeFillTint="33"/>
            <w:vAlign w:val="center"/>
          </w:tcPr>
          <w:p w14:paraId="6C573C14"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OŠ HJ A.8.3.</w:t>
            </w:r>
          </w:p>
          <w:p w14:paraId="69A8C70C"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čita tekst, prosuđuje značenje teksta i povezuje ga s prethodnim znanjem i iskustvom.</w:t>
            </w:r>
          </w:p>
        </w:tc>
        <w:tc>
          <w:tcPr>
            <w:tcW w:w="2879" w:type="dxa"/>
            <w:shd w:val="clear" w:color="auto" w:fill="EDEDED" w:themeFill="accent3" w:themeFillTint="33"/>
            <w:vAlign w:val="center"/>
          </w:tcPr>
          <w:p w14:paraId="0AE8F3E6"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čita tekst, uz pomoć učitelja sintetizira sadržaj pročitanoga teksta stvarajući vizualne prikaze i grafičke organizatore</w:t>
            </w:r>
          </w:p>
        </w:tc>
        <w:tc>
          <w:tcPr>
            <w:tcW w:w="3009" w:type="dxa"/>
            <w:shd w:val="clear" w:color="auto" w:fill="EDEDED" w:themeFill="accent3" w:themeFillTint="33"/>
            <w:vAlign w:val="center"/>
          </w:tcPr>
          <w:p w14:paraId="25E17E8C"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čita tekst, djelomično samostalno sintetizira sadržaj pročitanoga teksta stvarajući vizualne prikaze i grafičke organizatore</w:t>
            </w:r>
          </w:p>
        </w:tc>
        <w:tc>
          <w:tcPr>
            <w:tcW w:w="2920" w:type="dxa"/>
            <w:shd w:val="clear" w:color="auto" w:fill="EDEDED" w:themeFill="accent3" w:themeFillTint="33"/>
            <w:vAlign w:val="center"/>
          </w:tcPr>
          <w:p w14:paraId="56C078FB"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čita tekst, uglavnom samostalno sintetizira sadržaj pročitanoga teksta stvarajući vizualne prikaze i grafičke organizatore</w:t>
            </w:r>
          </w:p>
        </w:tc>
        <w:tc>
          <w:tcPr>
            <w:tcW w:w="2806" w:type="dxa"/>
            <w:shd w:val="clear" w:color="auto" w:fill="EDEDED" w:themeFill="accent3" w:themeFillTint="33"/>
            <w:vAlign w:val="center"/>
          </w:tcPr>
          <w:p w14:paraId="30EE10E6"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čita tekst, samostalno sintetizira sadržaj pročitanoga teksta stvarajući vizualne prikaze i grafičke organizatore</w:t>
            </w:r>
          </w:p>
        </w:tc>
      </w:tr>
      <w:tr w:rsidR="00E93C7F" w14:paraId="1AA70425" w14:textId="77777777">
        <w:trPr>
          <w:trHeight w:val="850"/>
        </w:trPr>
        <w:tc>
          <w:tcPr>
            <w:tcW w:w="2492" w:type="dxa"/>
            <w:vMerge/>
            <w:vAlign w:val="center"/>
          </w:tcPr>
          <w:p w14:paraId="1A301DDB" w14:textId="77777777" w:rsidR="00E93C7F" w:rsidRDefault="00E93C7F">
            <w:pPr>
              <w:widowControl w:val="0"/>
              <w:rPr>
                <w:rFonts w:ascii="Times New Roman" w:hAnsi="Times New Roman"/>
                <w:b/>
                <w:bCs/>
                <w:color w:val="7030A0"/>
                <w:sz w:val="24"/>
                <w:szCs w:val="24"/>
              </w:rPr>
            </w:pPr>
          </w:p>
        </w:tc>
        <w:tc>
          <w:tcPr>
            <w:tcW w:w="2879" w:type="dxa"/>
          </w:tcPr>
          <w:p w14:paraId="42F60BC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rijetko samostalno čita tekst u različite svrhe: osobna i javna</w:t>
            </w:r>
          </w:p>
          <w:p w14:paraId="742F04D1"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uočava kako slikovni elementi i grafička struktura teksta utječu na razumijevanje teksta</w:t>
            </w:r>
          </w:p>
          <w:p w14:paraId="4AD8CE38"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organizira i objedinjuje važne podatke iz čitanoga teksta u sažetak</w:t>
            </w:r>
          </w:p>
          <w:p w14:paraId="7A6C23C4"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lastRenderedPageBreak/>
              <w:t>– uz pomoć učitelja stvara vizualne prikaze (npr. plakate), grafičke organizatore (npr. Vennov dijagram, strukturirane mape) sintetizirajući sadržaj pročitanoga teksta</w:t>
            </w:r>
          </w:p>
          <w:p w14:paraId="21A505D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uspoređuje podatke iz različitih izvora radi procjene pouzdanosti, točnosti i autorstva u skladu sa zadatkom</w:t>
            </w:r>
          </w:p>
          <w:p w14:paraId="52DE222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prosuđuje čitani tekst na temelju prethodnoga znanja i iskustva</w:t>
            </w:r>
          </w:p>
          <w:p w14:paraId="2ED2427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rijetko proširuje značenje čitanoga teksta čitajući nove tekstove iste ili slične tematike</w:t>
            </w:r>
          </w:p>
          <w:p w14:paraId="534B829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objašnjava značenje nepoznatih riječi služeći se različitim izvorima</w:t>
            </w:r>
          </w:p>
        </w:tc>
        <w:tc>
          <w:tcPr>
            <w:tcW w:w="3009" w:type="dxa"/>
          </w:tcPr>
          <w:p w14:paraId="12DE257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lastRenderedPageBreak/>
              <w:t>– djelomično samostalno čita tekst u različite svrhe: osobna i javna</w:t>
            </w:r>
          </w:p>
          <w:p w14:paraId="6F4FFFB3"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uočava kako slikovni elementi i grafička struktura teksta utječu na razumijevanje teksta</w:t>
            </w:r>
          </w:p>
          <w:p w14:paraId="6B115C14"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organizira i objedinjuje važne podatke iz čitanoga teksta u sažetak</w:t>
            </w:r>
          </w:p>
          <w:p w14:paraId="1406546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lastRenderedPageBreak/>
              <w:t>– djelomično samostalno stvara vizualne prikaze (npr. plakate), grafičke organizatore (npr. Vennov dijagram, strukturirane mape) sintetizirajući sadržaj pročitanoga teksta</w:t>
            </w:r>
          </w:p>
          <w:p w14:paraId="51E0542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uspoređuje podatke iz različitih izvora radi procjene pouzdanosti, točnosti i autorstva u skladu sa zadatkom</w:t>
            </w:r>
          </w:p>
          <w:p w14:paraId="2609FFA4"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prosuđuje čitani tekst na temelju prethodnoga znanja i iskustva</w:t>
            </w:r>
          </w:p>
          <w:p w14:paraId="68A10061"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povremeno proširuje značenje čitanoga teksta čitajući nove tekstove iste ili slične tematike</w:t>
            </w:r>
          </w:p>
          <w:p w14:paraId="0398863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objašnjava značenje nepoznatih riječi služeći se različitim izvorima</w:t>
            </w:r>
          </w:p>
        </w:tc>
        <w:tc>
          <w:tcPr>
            <w:tcW w:w="2920" w:type="dxa"/>
          </w:tcPr>
          <w:p w14:paraId="0D61EB4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lastRenderedPageBreak/>
              <w:t>– uglavnom samostalno čita tekst u različite svrhe: osobna i javna</w:t>
            </w:r>
          </w:p>
          <w:p w14:paraId="008C1A4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uočava kako slikovni elementi i grafička struktura teksta utječu na razumijevanje teksta</w:t>
            </w:r>
          </w:p>
          <w:p w14:paraId="19D9BA1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organizira i objedinjuje važne podatke iz čitanoga teksta u sažetak</w:t>
            </w:r>
          </w:p>
          <w:p w14:paraId="50C4CE1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lastRenderedPageBreak/>
              <w:t>– uglavnom samostalno stvara vizualne prikaze (npr. plakate), grafičke organizatore (npr. Vennov dijagram, strukturirane mape) sintetizirajući sadržaj pročitanoga teksta</w:t>
            </w:r>
          </w:p>
          <w:p w14:paraId="2922FD2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uspoređuje podatke iz različitih izvora radi procjene pouzdanosti, točnosti i autorstva u skladu sa zadatkom</w:t>
            </w:r>
          </w:p>
          <w:p w14:paraId="3E5639D3"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prosuđuje čitani tekst na temelju prethodnoga znanja i iskustva</w:t>
            </w:r>
          </w:p>
          <w:p w14:paraId="0CF53523"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često proširuje značenje čitanoga teksta čitajući nove tekstove iste ili slične tematike</w:t>
            </w:r>
          </w:p>
          <w:p w14:paraId="36043F41"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objašnjava značenje nepoznatih riječi služeći se različitim izvorima</w:t>
            </w:r>
          </w:p>
        </w:tc>
        <w:tc>
          <w:tcPr>
            <w:tcW w:w="2806" w:type="dxa"/>
          </w:tcPr>
          <w:p w14:paraId="5BFB7BA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lastRenderedPageBreak/>
              <w:t>– samostalno čita tekst u različite svrhe: osobna i javna</w:t>
            </w:r>
          </w:p>
          <w:p w14:paraId="59C383BE"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uočava kako slikovni elementi i grafička struktura teksta utječu na razumijevanje teksta</w:t>
            </w:r>
          </w:p>
          <w:p w14:paraId="3CA1F434"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organizira i objedinjuje važne podatke iz čitanoga teksta u sažetak</w:t>
            </w:r>
          </w:p>
          <w:p w14:paraId="2C22431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lastRenderedPageBreak/>
              <w:t>– samostalno stvara vizualne prikaze (npr. plakate), grafičke organizatore (npr. Vennov dijagram, strukturirane mape) sintetizirajući sadržaj pročitanoga teksta</w:t>
            </w:r>
          </w:p>
          <w:p w14:paraId="3975694E"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uspoređuje podatke iz različitih izvora radi procjene pouzdanosti, točnosti i autorstva u skladu sa zadatkom</w:t>
            </w:r>
          </w:p>
          <w:p w14:paraId="6855B0E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prosuđuje čitani tekst na temelju prethodnoga znanja i iskustva</w:t>
            </w:r>
          </w:p>
          <w:p w14:paraId="3A70400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redovito povremeno proširuje značenje čitanoga teksta čitajući nove tekstove iste ili slične tematike</w:t>
            </w:r>
          </w:p>
          <w:p w14:paraId="7F55D3B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objašnjava značenje nepoznatih riječi služeći se različitim izvorima</w:t>
            </w:r>
          </w:p>
        </w:tc>
      </w:tr>
      <w:tr w:rsidR="00E93C7F" w14:paraId="2B799A97" w14:textId="77777777">
        <w:trPr>
          <w:trHeight w:val="1130"/>
        </w:trPr>
        <w:tc>
          <w:tcPr>
            <w:tcW w:w="2492" w:type="dxa"/>
            <w:vMerge w:val="restart"/>
            <w:shd w:val="clear" w:color="auto" w:fill="EDEDED" w:themeFill="accent3" w:themeFillTint="33"/>
            <w:vAlign w:val="center"/>
          </w:tcPr>
          <w:p w14:paraId="1456C700"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OŠ HJ A.8.4.</w:t>
            </w:r>
          </w:p>
          <w:p w14:paraId="601D1062"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piše raspravljačke tekstove u skladu s temom i prema planu.</w:t>
            </w:r>
          </w:p>
        </w:tc>
        <w:tc>
          <w:tcPr>
            <w:tcW w:w="2879" w:type="dxa"/>
            <w:shd w:val="clear" w:color="auto" w:fill="EDEDED" w:themeFill="accent3" w:themeFillTint="33"/>
            <w:vAlign w:val="center"/>
          </w:tcPr>
          <w:p w14:paraId="560A6115"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uz pomoć učitelja piše raspravljački tekst izražavajući vlastiti stav</w:t>
            </w:r>
          </w:p>
        </w:tc>
        <w:tc>
          <w:tcPr>
            <w:tcW w:w="3009" w:type="dxa"/>
            <w:shd w:val="clear" w:color="auto" w:fill="EDEDED" w:themeFill="accent3" w:themeFillTint="33"/>
            <w:vAlign w:val="center"/>
          </w:tcPr>
          <w:p w14:paraId="673B4888"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djelomično samostalno piše raspravljački tekst izražavajući vlastiti stav</w:t>
            </w:r>
          </w:p>
        </w:tc>
        <w:tc>
          <w:tcPr>
            <w:tcW w:w="2920" w:type="dxa"/>
            <w:shd w:val="clear" w:color="auto" w:fill="EDEDED" w:themeFill="accent3" w:themeFillTint="33"/>
            <w:vAlign w:val="center"/>
          </w:tcPr>
          <w:p w14:paraId="685A6471"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uglavnom samostalno piše raspravljački tekst izražavajući vlastiti stav</w:t>
            </w:r>
          </w:p>
        </w:tc>
        <w:tc>
          <w:tcPr>
            <w:tcW w:w="2806" w:type="dxa"/>
            <w:shd w:val="clear" w:color="auto" w:fill="EDEDED" w:themeFill="accent3" w:themeFillTint="33"/>
            <w:vAlign w:val="center"/>
          </w:tcPr>
          <w:p w14:paraId="6ECC377D"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samostalno piše raspravljački tekst izražavajući vlastiti stav</w:t>
            </w:r>
          </w:p>
        </w:tc>
      </w:tr>
      <w:tr w:rsidR="00E93C7F" w14:paraId="429FAA9F" w14:textId="77777777">
        <w:trPr>
          <w:trHeight w:val="711"/>
        </w:trPr>
        <w:tc>
          <w:tcPr>
            <w:tcW w:w="2492" w:type="dxa"/>
            <w:vMerge/>
            <w:vAlign w:val="center"/>
          </w:tcPr>
          <w:p w14:paraId="732C6726" w14:textId="77777777" w:rsidR="00E93C7F" w:rsidRDefault="00E93C7F">
            <w:pPr>
              <w:widowControl w:val="0"/>
              <w:rPr>
                <w:rFonts w:ascii="Times New Roman" w:hAnsi="Times New Roman"/>
                <w:b/>
                <w:bCs/>
                <w:sz w:val="24"/>
                <w:szCs w:val="24"/>
              </w:rPr>
            </w:pPr>
          </w:p>
        </w:tc>
        <w:tc>
          <w:tcPr>
            <w:tcW w:w="2879" w:type="dxa"/>
          </w:tcPr>
          <w:p w14:paraId="097E03E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pristupa temi s istraživačkoga, problemskog i kritičkog gledišta te nudi moguća rješenja</w:t>
            </w:r>
          </w:p>
          <w:p w14:paraId="4268B2B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istražuje temu uzimajući u obzir različite dokaze, primjere i iskustva</w:t>
            </w:r>
          </w:p>
          <w:p w14:paraId="459D3C12"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na poticaj i uz pomoć učitelja izražava stav i oblikuje temu iznoseći predodžbe, misli, znanja, asocijacije, stavove, prosudbe, iskustva i osjećaje</w:t>
            </w:r>
          </w:p>
          <w:p w14:paraId="3C1668B7"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određuje </w:t>
            </w:r>
            <w:r>
              <w:rPr>
                <w:rFonts w:ascii="Times New Roman" w:hAnsi="Times New Roman" w:cs="Times New Roman"/>
                <w:sz w:val="19"/>
                <w:szCs w:val="19"/>
              </w:rPr>
              <w:lastRenderedPageBreak/>
              <w:t>način pristupa temi i s tim usklađuje stilski izraz</w:t>
            </w:r>
          </w:p>
          <w:p w14:paraId="42BBF6B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piše tekst s prepoznatljivom komunikacijskom funkcijom u kojem dolaze do izražaja: svjesnost i proces razlaganja zamisli</w:t>
            </w:r>
          </w:p>
          <w:p w14:paraId="3FF4BA3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dorađuje, skraćuje i jezično dotjeruje tekst za predstavljanje</w:t>
            </w:r>
          </w:p>
          <w:p w14:paraId="2A9809B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izabire slikovni materijal koji pojašnjava tekst koji piše</w:t>
            </w:r>
          </w:p>
          <w:p w14:paraId="25B8E35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piše tekst u zadanim veličinama s obzirom na vrijeme i dužina teksta</w:t>
            </w:r>
          </w:p>
          <w:p w14:paraId="40F5FC6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rijetko točno piše veliko početno slovo u jednorječnim i višerječnim imenima</w:t>
            </w:r>
          </w:p>
          <w:p w14:paraId="37E11B64"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rijetko točno piše pravopisne znakove u rečenici</w:t>
            </w:r>
          </w:p>
        </w:tc>
        <w:tc>
          <w:tcPr>
            <w:tcW w:w="3009" w:type="dxa"/>
          </w:tcPr>
          <w:p w14:paraId="51E49D9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lastRenderedPageBreak/>
              <w:t>–  djelomično samostalno pristupa temi s istraživačkoga, problemskog i kritičkog gledišta te nudi moguća rješenja</w:t>
            </w:r>
          </w:p>
          <w:p w14:paraId="4A7EE15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istražuje temu uzimajući u obzir različite dokaze, primjere i iskustva</w:t>
            </w:r>
          </w:p>
          <w:p w14:paraId="009833AF"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jasno izražava stav i oblikuje temu iznoseći predodžbe, misli, znanja, asocijacije, stavove, prosudbe, iskustva i osjećaje</w:t>
            </w:r>
          </w:p>
          <w:p w14:paraId="6A0368F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djelomično samostalno određuje način pristupa temi i s tim usklađuje </w:t>
            </w:r>
            <w:r>
              <w:rPr>
                <w:rFonts w:ascii="Times New Roman" w:hAnsi="Times New Roman" w:cs="Times New Roman"/>
                <w:sz w:val="19"/>
                <w:szCs w:val="19"/>
              </w:rPr>
              <w:lastRenderedPageBreak/>
              <w:t>stilski izraz</w:t>
            </w:r>
          </w:p>
          <w:p w14:paraId="1FDE7B8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piše tekst s prepoznatljivom komunikacijskom funkcijom u kojem dolaze do izražaja: svjesnost i proces razlaganja zamisli</w:t>
            </w:r>
          </w:p>
          <w:p w14:paraId="353617B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dorađuje, skraćuje i jezično dotjeruje tekst za predstavljanje</w:t>
            </w:r>
          </w:p>
          <w:p w14:paraId="7739160E"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izabire slikovni materijal koji pojašnjava tekst koji piše</w:t>
            </w:r>
          </w:p>
          <w:p w14:paraId="64100EF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piše tekst u zadanim veličinama s obzirom na vrijeme i dužina teksta</w:t>
            </w:r>
          </w:p>
          <w:p w14:paraId="571B31E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piše veliko početno slovo u jednorječnim i višerječnim imenima</w:t>
            </w:r>
          </w:p>
          <w:p w14:paraId="49568E1D"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piše pravopisne znakove u rečenici</w:t>
            </w:r>
          </w:p>
        </w:tc>
        <w:tc>
          <w:tcPr>
            <w:tcW w:w="2920" w:type="dxa"/>
          </w:tcPr>
          <w:p w14:paraId="1896B98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lastRenderedPageBreak/>
              <w:t>–  uglavnom samostalno pristupa temi s istraživačkoga, problemskog i kritičkog gledišta te nudi moguća rješenja</w:t>
            </w:r>
          </w:p>
          <w:p w14:paraId="6958B627"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istražuje temu uzimajući u obzir različite dokaze, primjere i iskustva</w:t>
            </w:r>
          </w:p>
          <w:p w14:paraId="0B50D9E7"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jasno izražava stav i oblikuje temu iznoseći predodžbe, misli, znanja, asocijacije, stavove, prosudbe, iskustva i osjećaje</w:t>
            </w:r>
          </w:p>
          <w:p w14:paraId="37C41D54"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uglavnom samostalno određuje način pristupa temi i s tim </w:t>
            </w:r>
            <w:r>
              <w:rPr>
                <w:rFonts w:ascii="Times New Roman" w:hAnsi="Times New Roman" w:cs="Times New Roman"/>
                <w:sz w:val="19"/>
                <w:szCs w:val="19"/>
              </w:rPr>
              <w:lastRenderedPageBreak/>
              <w:t>usklađuje stilski izraz</w:t>
            </w:r>
          </w:p>
          <w:p w14:paraId="79A5F202"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piše tekst s prepoznatljivom komunikacijskom funkcijom u kojem dolaze do izražaja: svjesnost i proces razlaganja zamisli</w:t>
            </w:r>
          </w:p>
          <w:p w14:paraId="6E423667"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dorađuje, skraćuje i jezično dotjeruje tekst za predstavljanje</w:t>
            </w:r>
          </w:p>
          <w:p w14:paraId="7D2DFB0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izabire slikovni materijal koji pojašnjava tekst koji piše</w:t>
            </w:r>
          </w:p>
          <w:p w14:paraId="68047E94"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piše tekst u zadanim veličinama s obzirom na vrijeme i dužina teksta</w:t>
            </w:r>
          </w:p>
          <w:p w14:paraId="0F78ECC7"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piše veliko početno slovo u jednorječnim i višerječnim imenima</w:t>
            </w:r>
          </w:p>
          <w:p w14:paraId="2D204F2F"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piše pravopisne znakove u rečenici</w:t>
            </w:r>
          </w:p>
        </w:tc>
        <w:tc>
          <w:tcPr>
            <w:tcW w:w="2806" w:type="dxa"/>
          </w:tcPr>
          <w:p w14:paraId="4B8A7D17"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lastRenderedPageBreak/>
              <w:t>–  samostalno pristupa temi s istraživačkoga, problemskog i kritičkog gledišta te nudi moguća rješenja</w:t>
            </w:r>
          </w:p>
          <w:p w14:paraId="1AEDABF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istražuje temu uzimajući u obzir različite dokaze, primjere i iskustva</w:t>
            </w:r>
          </w:p>
          <w:p w14:paraId="2AEB80BF"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jasno izražava stav i oblikuje temu iznoseći predodžbe, misli, znanja, asocijacije, stavove, prosudbe, iskustva i osjećaje</w:t>
            </w:r>
          </w:p>
          <w:p w14:paraId="27B6DA9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samostalno određuje način pristupa temi i s tim usklađuje </w:t>
            </w:r>
            <w:r>
              <w:rPr>
                <w:rFonts w:ascii="Times New Roman" w:hAnsi="Times New Roman" w:cs="Times New Roman"/>
                <w:sz w:val="19"/>
                <w:szCs w:val="19"/>
              </w:rPr>
              <w:lastRenderedPageBreak/>
              <w:t>stilski izraz</w:t>
            </w:r>
          </w:p>
          <w:p w14:paraId="2CEC4CA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piše tekst s prepoznatljivom komunikacijskom funkcijom u kojem dolaze do izražaja: svjesnost i proces razlaganja zamisli</w:t>
            </w:r>
          </w:p>
          <w:p w14:paraId="0044E02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dorađuje, skraćuje i jezično dotjeruje tekst za predstavljanje</w:t>
            </w:r>
          </w:p>
          <w:p w14:paraId="6D5746CD"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izabire slikovni materijal koji pojašnjava tekst koji piše</w:t>
            </w:r>
          </w:p>
          <w:p w14:paraId="48440722"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piše tekst u zadanim veličinama s obzirom na vrijeme i dužina teksta</w:t>
            </w:r>
          </w:p>
          <w:p w14:paraId="74D2715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piše veliko početno slovo u jednorječnim i višerječnim imenima</w:t>
            </w:r>
          </w:p>
          <w:p w14:paraId="485366E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piše pravopisne znakove u rečenici</w:t>
            </w:r>
          </w:p>
        </w:tc>
      </w:tr>
      <w:tr w:rsidR="00E93C7F" w14:paraId="268442D5" w14:textId="77777777">
        <w:trPr>
          <w:trHeight w:val="1130"/>
        </w:trPr>
        <w:tc>
          <w:tcPr>
            <w:tcW w:w="2492" w:type="dxa"/>
            <w:vMerge w:val="restart"/>
            <w:shd w:val="clear" w:color="auto" w:fill="EDEDED" w:themeFill="accent3" w:themeFillTint="33"/>
            <w:vAlign w:val="center"/>
          </w:tcPr>
          <w:p w14:paraId="02617586"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 xml:space="preserve">OŠ HJ A.8.5. </w:t>
            </w:r>
          </w:p>
          <w:p w14:paraId="6FE64E66"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oblikuje tekst i primjenjuje znanja o rečenicama po sastavu na oglednim i čestim primjerima.</w:t>
            </w:r>
          </w:p>
        </w:tc>
        <w:tc>
          <w:tcPr>
            <w:tcW w:w="2879" w:type="dxa"/>
            <w:shd w:val="clear" w:color="auto" w:fill="EDEDED" w:themeFill="accent3" w:themeFillTint="33"/>
            <w:vAlign w:val="center"/>
          </w:tcPr>
          <w:p w14:paraId="715A8C26"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rijetko točno razlikuje jednostavne od složenih rečenica na temelju gramatičkog ustrojstva</w:t>
            </w:r>
          </w:p>
        </w:tc>
        <w:tc>
          <w:tcPr>
            <w:tcW w:w="3009" w:type="dxa"/>
            <w:shd w:val="clear" w:color="auto" w:fill="EDEDED" w:themeFill="accent3" w:themeFillTint="33"/>
            <w:vAlign w:val="center"/>
          </w:tcPr>
          <w:p w14:paraId="39BF90B5"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djelomično točno razlikuje jednostavne od složenih rečenica na temelju gramatičkog ustrojstva</w:t>
            </w:r>
          </w:p>
        </w:tc>
        <w:tc>
          <w:tcPr>
            <w:tcW w:w="2920" w:type="dxa"/>
            <w:shd w:val="clear" w:color="auto" w:fill="EDEDED" w:themeFill="accent3" w:themeFillTint="33"/>
            <w:vAlign w:val="center"/>
          </w:tcPr>
          <w:p w14:paraId="051F2FD2"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uglavnom točno razlikuje jednostavne od složenih rečenica na temelju gramatičkog ustrojstva</w:t>
            </w:r>
          </w:p>
        </w:tc>
        <w:tc>
          <w:tcPr>
            <w:tcW w:w="2806" w:type="dxa"/>
            <w:shd w:val="clear" w:color="auto" w:fill="EDEDED" w:themeFill="accent3" w:themeFillTint="33"/>
            <w:vAlign w:val="center"/>
          </w:tcPr>
          <w:p w14:paraId="187A4A62"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točno razlikuje jednostavne od složenih rečenica na temelju gramatičkog ustrojstva</w:t>
            </w:r>
          </w:p>
        </w:tc>
      </w:tr>
      <w:tr w:rsidR="00E93C7F" w14:paraId="08CBDC6E" w14:textId="77777777">
        <w:trPr>
          <w:trHeight w:val="1130"/>
        </w:trPr>
        <w:tc>
          <w:tcPr>
            <w:tcW w:w="2492" w:type="dxa"/>
            <w:vMerge/>
          </w:tcPr>
          <w:p w14:paraId="3B04A5D1" w14:textId="77777777" w:rsidR="00E93C7F" w:rsidRDefault="00E93C7F">
            <w:pPr>
              <w:widowControl w:val="0"/>
              <w:rPr>
                <w:rFonts w:ascii="Times New Roman" w:hAnsi="Times New Roman"/>
                <w:b/>
                <w:bCs/>
                <w:color w:val="7030A0"/>
                <w:sz w:val="24"/>
                <w:szCs w:val="24"/>
              </w:rPr>
            </w:pPr>
          </w:p>
        </w:tc>
        <w:tc>
          <w:tcPr>
            <w:tcW w:w="2879" w:type="dxa"/>
          </w:tcPr>
          <w:p w14:paraId="3C5A24DC"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razlikuje jednostavne i složene rečenice</w:t>
            </w:r>
          </w:p>
          <w:p w14:paraId="6944CEE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objašnjava složene rečenice s obzirom na broj predikata i s obzirom na vrstu sklapanja surečenica</w:t>
            </w:r>
          </w:p>
          <w:p w14:paraId="0FC282F6"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razlikuje vrste nezavisnosloženih rečenica</w:t>
            </w:r>
          </w:p>
          <w:p w14:paraId="3426C154"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razlikuje odnosne i neodređene zamjenice u </w:t>
            </w:r>
            <w:r>
              <w:rPr>
                <w:rFonts w:ascii="Times New Roman" w:hAnsi="Times New Roman" w:cs="Times New Roman"/>
                <w:sz w:val="19"/>
                <w:szCs w:val="19"/>
              </w:rPr>
              <w:lastRenderedPageBreak/>
              <w:t>službi vezničkih riječi</w:t>
            </w:r>
          </w:p>
          <w:p w14:paraId="4DD38291"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priložnu rečenicu izriče glagolskim prilozima (preoblika)</w:t>
            </w:r>
          </w:p>
          <w:p w14:paraId="4644C05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razlikuje vrste zavisnosloženih rečenica</w:t>
            </w:r>
          </w:p>
        </w:tc>
        <w:tc>
          <w:tcPr>
            <w:tcW w:w="3009" w:type="dxa"/>
          </w:tcPr>
          <w:p w14:paraId="56942811"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lastRenderedPageBreak/>
              <w:t>– djelomično točno razlikuje jednostavne i složene rečenice</w:t>
            </w:r>
          </w:p>
          <w:p w14:paraId="0CD1F92F"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objašnjava složene rečenice s obzirom na broj predikata i s obzirom na vrstu sklapanja surečenica</w:t>
            </w:r>
          </w:p>
          <w:p w14:paraId="6E512DD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razlikuje vrste nezavisnosloženih rečenica</w:t>
            </w:r>
          </w:p>
          <w:p w14:paraId="3B5903B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djelomično točno razlikuje odnosne i neodređene zamjenice u </w:t>
            </w:r>
            <w:r>
              <w:rPr>
                <w:rFonts w:ascii="Times New Roman" w:hAnsi="Times New Roman" w:cs="Times New Roman"/>
                <w:sz w:val="19"/>
                <w:szCs w:val="19"/>
              </w:rPr>
              <w:lastRenderedPageBreak/>
              <w:t>službi vezničkih riječi</w:t>
            </w:r>
          </w:p>
          <w:p w14:paraId="60F0B00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priložnu rečenicu izriče glagolskim prilozima (preoblika)</w:t>
            </w:r>
          </w:p>
          <w:p w14:paraId="0C9E55B0"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razlikuje vrste zavisnosloženih rečenica</w:t>
            </w:r>
          </w:p>
        </w:tc>
        <w:tc>
          <w:tcPr>
            <w:tcW w:w="2920" w:type="dxa"/>
          </w:tcPr>
          <w:p w14:paraId="314A038D"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lastRenderedPageBreak/>
              <w:t>– uglavnom točno razlikuje jednostavne i složene rečenice</w:t>
            </w:r>
          </w:p>
          <w:p w14:paraId="7F76FE0D"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objašnjava složene rečenice s obzirom na broj predikata i s obzirom na vrstu sklapanja surečenica</w:t>
            </w:r>
          </w:p>
          <w:p w14:paraId="12FD4404"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razlikuje vrste nezavisnosloženih rečenica</w:t>
            </w:r>
          </w:p>
          <w:p w14:paraId="19271AB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uglavnom točno razlikuje odnosne i neodređene zamjenice u </w:t>
            </w:r>
            <w:r>
              <w:rPr>
                <w:rFonts w:ascii="Times New Roman" w:hAnsi="Times New Roman" w:cs="Times New Roman"/>
                <w:sz w:val="19"/>
                <w:szCs w:val="19"/>
              </w:rPr>
              <w:lastRenderedPageBreak/>
              <w:t>službi vezničkih riječi</w:t>
            </w:r>
          </w:p>
          <w:p w14:paraId="0C384FA6"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priložnu rečenicu izriče glagolskim prilozima (preoblika)</w:t>
            </w:r>
          </w:p>
          <w:p w14:paraId="67544821"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razlikuje vrste zavisnosloženih rečenica</w:t>
            </w:r>
          </w:p>
        </w:tc>
        <w:tc>
          <w:tcPr>
            <w:tcW w:w="2806" w:type="dxa"/>
          </w:tcPr>
          <w:p w14:paraId="275FF601"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lastRenderedPageBreak/>
              <w:t>– točno razlikuje jednostavne i složene rečenice</w:t>
            </w:r>
          </w:p>
          <w:p w14:paraId="276D39F0"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objašnjava složene rečenice s obzirom na broj predikata i s obzirom na vrstu sklapanja surečenica</w:t>
            </w:r>
          </w:p>
          <w:p w14:paraId="2454812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razlikuje vrste nezavisnosloženih rečenica</w:t>
            </w:r>
          </w:p>
          <w:p w14:paraId="58EBB49F"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točno razlikuje odnosne i neodređene zamjenice u službi </w:t>
            </w:r>
            <w:r>
              <w:rPr>
                <w:rFonts w:ascii="Times New Roman" w:hAnsi="Times New Roman" w:cs="Times New Roman"/>
                <w:sz w:val="19"/>
                <w:szCs w:val="19"/>
              </w:rPr>
              <w:lastRenderedPageBreak/>
              <w:t>vezničkih riječi</w:t>
            </w:r>
          </w:p>
          <w:p w14:paraId="657D107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priložnu rečenicu izriče glagolskim prilozima (preoblika)</w:t>
            </w:r>
          </w:p>
          <w:p w14:paraId="09EDF490"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razlikuje vrste zavisnosloženih rečenica</w:t>
            </w:r>
          </w:p>
        </w:tc>
      </w:tr>
      <w:tr w:rsidR="00E93C7F" w14:paraId="006D3587" w14:textId="77777777">
        <w:trPr>
          <w:trHeight w:val="1130"/>
        </w:trPr>
        <w:tc>
          <w:tcPr>
            <w:tcW w:w="2492" w:type="dxa"/>
            <w:vMerge w:val="restart"/>
            <w:shd w:val="clear" w:color="auto" w:fill="EDEDED" w:themeFill="accent3" w:themeFillTint="33"/>
            <w:vAlign w:val="center"/>
          </w:tcPr>
          <w:p w14:paraId="0FD43092"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OŠ HJ A.8.6.</w:t>
            </w:r>
          </w:p>
          <w:p w14:paraId="5A5804E3"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uspoređuje različite odnose među riječima te objašnjava njihovo značenje u različitim  kontekstima.</w:t>
            </w:r>
          </w:p>
        </w:tc>
        <w:tc>
          <w:tcPr>
            <w:tcW w:w="2879" w:type="dxa"/>
            <w:shd w:val="clear" w:color="auto" w:fill="EDEDED" w:themeFill="accent3" w:themeFillTint="33"/>
            <w:vAlign w:val="center"/>
          </w:tcPr>
          <w:p w14:paraId="7DC06CFA"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uz pomoć učitelja objašnjava značenje riječi s obzirom na kontekst</w:t>
            </w:r>
          </w:p>
        </w:tc>
        <w:tc>
          <w:tcPr>
            <w:tcW w:w="3009" w:type="dxa"/>
            <w:shd w:val="clear" w:color="auto" w:fill="EDEDED" w:themeFill="accent3" w:themeFillTint="33"/>
            <w:vAlign w:val="center"/>
          </w:tcPr>
          <w:p w14:paraId="5A219DF7"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djelomično samostalno objašnjava značenje riječi s obzirom na kontekst</w:t>
            </w:r>
          </w:p>
        </w:tc>
        <w:tc>
          <w:tcPr>
            <w:tcW w:w="2920" w:type="dxa"/>
            <w:shd w:val="clear" w:color="auto" w:fill="EDEDED" w:themeFill="accent3" w:themeFillTint="33"/>
            <w:vAlign w:val="center"/>
          </w:tcPr>
          <w:p w14:paraId="56B60357"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uglavnom samostalno objašnjava značenje riječi s obzirom na kontekst</w:t>
            </w:r>
          </w:p>
        </w:tc>
        <w:tc>
          <w:tcPr>
            <w:tcW w:w="2806" w:type="dxa"/>
            <w:shd w:val="clear" w:color="auto" w:fill="EDEDED" w:themeFill="accent3" w:themeFillTint="33"/>
            <w:vAlign w:val="center"/>
          </w:tcPr>
          <w:p w14:paraId="1FAB0F0D"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samostalno objašnjava značenje riječi s obzirom na kontekst</w:t>
            </w:r>
          </w:p>
        </w:tc>
      </w:tr>
      <w:tr w:rsidR="00E93C7F" w14:paraId="53469194" w14:textId="77777777">
        <w:trPr>
          <w:trHeight w:val="566"/>
        </w:trPr>
        <w:tc>
          <w:tcPr>
            <w:tcW w:w="2492" w:type="dxa"/>
            <w:vMerge/>
          </w:tcPr>
          <w:p w14:paraId="78AB1A50" w14:textId="77777777" w:rsidR="00E93C7F" w:rsidRDefault="00E93C7F">
            <w:pPr>
              <w:widowControl w:val="0"/>
              <w:rPr>
                <w:rFonts w:ascii="Times New Roman" w:hAnsi="Times New Roman"/>
                <w:b/>
                <w:bCs/>
                <w:sz w:val="24"/>
                <w:szCs w:val="24"/>
              </w:rPr>
            </w:pPr>
          </w:p>
        </w:tc>
        <w:tc>
          <w:tcPr>
            <w:tcW w:w="2879" w:type="dxa"/>
          </w:tcPr>
          <w:p w14:paraId="571D5796"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objašnjava značenja riječi i njihovu ulogu u rečenici radi razumijevanja i stvaranja tekstova</w:t>
            </w:r>
          </w:p>
          <w:p w14:paraId="1BB609DC"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prepoznaje različite uloge istoznačnih i suprotnih riječi u kontekstu</w:t>
            </w:r>
          </w:p>
          <w:p w14:paraId="31A4F3C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rijeko točno objašnjava česte frazeme i funkcionalno ih uklapa u vlastiti govor</w:t>
            </w:r>
          </w:p>
          <w:p w14:paraId="2028A4E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rijetko prepoznaje pleonazme kao suvišne riječi u govoru i pismu</w:t>
            </w:r>
          </w:p>
          <w:p w14:paraId="524B380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uočava posuđenice i riječi iz stranih jezika</w:t>
            </w:r>
          </w:p>
          <w:p w14:paraId="2AB1B6B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objašnjava značenje i svrhu neologizama</w:t>
            </w:r>
          </w:p>
          <w:p w14:paraId="7EBB779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služi se hrvatskim jezičnim savjetnicima u tiskanome i digitalnome obliku </w:t>
            </w:r>
          </w:p>
        </w:tc>
        <w:tc>
          <w:tcPr>
            <w:tcW w:w="3009" w:type="dxa"/>
          </w:tcPr>
          <w:p w14:paraId="78E72E39"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objašnjava značenja riječi i njihovu ulogu u rečenici radi razumijevanja i stvaranja tekstova</w:t>
            </w:r>
          </w:p>
          <w:p w14:paraId="57E5293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prepoznaje različite uloge istoznačnih i suprotnih riječi u kontekstu</w:t>
            </w:r>
          </w:p>
          <w:p w14:paraId="0D6BA54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objašnjava česte frazeme i funkcionalno ih uklapa u vlastiti govor</w:t>
            </w:r>
          </w:p>
          <w:p w14:paraId="75AFB33C"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povremeno prepoznaje pleonazme kao suvišne riječi u govoru i pismu</w:t>
            </w:r>
          </w:p>
          <w:p w14:paraId="707BF1F7"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uočava posuđenice i riječi iz stranih jezika</w:t>
            </w:r>
          </w:p>
          <w:p w14:paraId="5DFE839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točno objašnjava značenje i svrhu neologizama</w:t>
            </w:r>
          </w:p>
          <w:p w14:paraId="080B499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djelomično se samostalno služi hrvatskim jezičnim savjetnicima u tiskanome i digitalnome obliku </w:t>
            </w:r>
          </w:p>
        </w:tc>
        <w:tc>
          <w:tcPr>
            <w:tcW w:w="2920" w:type="dxa"/>
          </w:tcPr>
          <w:p w14:paraId="34130ADC"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objašnjava značenja riječi i njihovu ulogu u rečenici radi razumijevanja i stvaranja tekstova</w:t>
            </w:r>
          </w:p>
          <w:p w14:paraId="59946E11"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prepoznaje različite uloge istoznačnih i suprotnih riječi u kontekstu</w:t>
            </w:r>
          </w:p>
          <w:p w14:paraId="2E4F5B5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objašnjava česte frazeme i funkcionalno ih uklapa u vlastiti govor</w:t>
            </w:r>
          </w:p>
          <w:p w14:paraId="356FF84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prepoznaje pleonazme kao suvišne riječi u govoru i pismu</w:t>
            </w:r>
          </w:p>
          <w:p w14:paraId="23950700"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uočava posuđenice i riječi iz stranih jezika</w:t>
            </w:r>
          </w:p>
          <w:p w14:paraId="273A55D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točno objašnjava značenje i svrhu neologizama</w:t>
            </w:r>
          </w:p>
          <w:p w14:paraId="03FC77A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uglavnom se samostalno služi hrvatskim jezičnim savjetnicima u tiskanome i digitalnome obliku </w:t>
            </w:r>
          </w:p>
        </w:tc>
        <w:tc>
          <w:tcPr>
            <w:tcW w:w="2806" w:type="dxa"/>
          </w:tcPr>
          <w:p w14:paraId="0786BA8E"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objašnjava značenja riječi i njihovu ulogu u rečenici radi razumijevanja i stvaranja tekstova</w:t>
            </w:r>
          </w:p>
          <w:p w14:paraId="56AF833F"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prepoznaje različite uloge istoznačnih i suprotnih riječi u kontekstu</w:t>
            </w:r>
          </w:p>
          <w:p w14:paraId="264AE16E"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objašnjava česte frazeme i funkcionalno ih uklapa u vlastiti govor</w:t>
            </w:r>
          </w:p>
          <w:p w14:paraId="21B6EEC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prepoznaje pleonazme kao suvišne riječi u govoru i pismu</w:t>
            </w:r>
          </w:p>
          <w:p w14:paraId="01F2725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uočava posuđenice i riječi iz stranih jezika</w:t>
            </w:r>
          </w:p>
          <w:p w14:paraId="4D19B36C"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točno objašnjava značenje i svrhu neologizama</w:t>
            </w:r>
          </w:p>
          <w:p w14:paraId="6E051013"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xml:space="preserve">– samostalno se služi hrvatskim jezičnim savjetnicima u tiskanome i digitalnome obliku </w:t>
            </w:r>
          </w:p>
        </w:tc>
      </w:tr>
    </w:tbl>
    <w:p w14:paraId="554BAB2A" w14:textId="77777777" w:rsidR="00E93C7F" w:rsidRDefault="00E93C7F"/>
    <w:p w14:paraId="52F24046" w14:textId="77777777" w:rsidR="00E93C7F" w:rsidRDefault="00E93C7F"/>
    <w:p w14:paraId="3298AB5A" w14:textId="77777777" w:rsidR="00E93C7F" w:rsidRDefault="00E93C7F"/>
    <w:p w14:paraId="25F26115" w14:textId="77777777" w:rsidR="00E93C7F" w:rsidRDefault="00E93C7F"/>
    <w:tbl>
      <w:tblPr>
        <w:tblStyle w:val="Reetkatablice"/>
        <w:tblW w:w="14106" w:type="dxa"/>
        <w:tblLayout w:type="fixed"/>
        <w:tblLook w:val="04A0" w:firstRow="1" w:lastRow="0" w:firstColumn="1" w:lastColumn="0" w:noHBand="0" w:noVBand="1"/>
      </w:tblPr>
      <w:tblGrid>
        <w:gridCol w:w="2475"/>
        <w:gridCol w:w="2906"/>
        <w:gridCol w:w="2978"/>
        <w:gridCol w:w="2938"/>
        <w:gridCol w:w="2809"/>
      </w:tblGrid>
      <w:tr w:rsidR="00E93C7F" w14:paraId="67190E4A" w14:textId="77777777">
        <w:trPr>
          <w:trHeight w:val="570"/>
        </w:trPr>
        <w:tc>
          <w:tcPr>
            <w:tcW w:w="14106" w:type="dxa"/>
            <w:gridSpan w:val="5"/>
            <w:shd w:val="clear" w:color="auto" w:fill="BA8CDC"/>
            <w:vAlign w:val="center"/>
          </w:tcPr>
          <w:p w14:paraId="5E831DBF" w14:textId="77777777" w:rsidR="00E93C7F" w:rsidRDefault="005A2B57">
            <w:pPr>
              <w:widowControl w:val="0"/>
              <w:jc w:val="center"/>
              <w:rPr>
                <w:rFonts w:ascii="Times New Roman" w:hAnsi="Times New Roman"/>
                <w:b/>
              </w:rPr>
            </w:pPr>
            <w:r>
              <w:rPr>
                <w:rFonts w:ascii="Times New Roman" w:hAnsi="Times New Roman" w:cs="Times New Roman"/>
                <w:b/>
                <w:sz w:val="28"/>
                <w:szCs w:val="28"/>
              </w:rPr>
              <w:lastRenderedPageBreak/>
              <w:t>KNJIŽEVNOST I STVARALAŠTVO</w:t>
            </w:r>
          </w:p>
        </w:tc>
      </w:tr>
      <w:tr w:rsidR="00E93C7F" w14:paraId="04340762" w14:textId="77777777">
        <w:trPr>
          <w:trHeight w:val="426"/>
        </w:trPr>
        <w:tc>
          <w:tcPr>
            <w:tcW w:w="2475" w:type="dxa"/>
            <w:vMerge w:val="restart"/>
            <w:shd w:val="clear" w:color="auto" w:fill="E6D6F2"/>
            <w:vAlign w:val="center"/>
          </w:tcPr>
          <w:p w14:paraId="474607EC" w14:textId="77777777" w:rsidR="00E93C7F" w:rsidRDefault="005A2B57">
            <w:pPr>
              <w:widowControl w:val="0"/>
              <w:jc w:val="center"/>
              <w:rPr>
                <w:rFonts w:ascii="Times New Roman" w:hAnsi="Times New Roman"/>
                <w:b/>
                <w:bCs/>
              </w:rPr>
            </w:pPr>
            <w:r>
              <w:rPr>
                <w:rFonts w:ascii="Times New Roman" w:hAnsi="Times New Roman" w:cs="Times New Roman"/>
                <w:b/>
                <w:bCs/>
              </w:rPr>
              <w:t>ODGOJNO-OBRAZOVNI ISHOD</w:t>
            </w:r>
          </w:p>
        </w:tc>
        <w:tc>
          <w:tcPr>
            <w:tcW w:w="11631" w:type="dxa"/>
            <w:gridSpan w:val="4"/>
            <w:shd w:val="clear" w:color="auto" w:fill="E6D6F2"/>
            <w:vAlign w:val="center"/>
          </w:tcPr>
          <w:p w14:paraId="64AAB6CF" w14:textId="77777777" w:rsidR="00E93C7F" w:rsidRDefault="005A2B57">
            <w:pPr>
              <w:widowControl w:val="0"/>
              <w:jc w:val="center"/>
              <w:rPr>
                <w:rFonts w:ascii="Times New Roman" w:hAnsi="Times New Roman"/>
                <w:b/>
              </w:rPr>
            </w:pPr>
            <w:r>
              <w:rPr>
                <w:rFonts w:ascii="Times New Roman" w:hAnsi="Times New Roman" w:cs="Times New Roman"/>
                <w:b/>
              </w:rPr>
              <w:t>RAZINA USVOJENOSTI ISHODA I PODISHODA</w:t>
            </w:r>
          </w:p>
        </w:tc>
      </w:tr>
      <w:tr w:rsidR="00E93C7F" w14:paraId="766D4751" w14:textId="77777777">
        <w:trPr>
          <w:trHeight w:val="416"/>
        </w:trPr>
        <w:tc>
          <w:tcPr>
            <w:tcW w:w="2475" w:type="dxa"/>
            <w:vMerge/>
            <w:shd w:val="clear" w:color="auto" w:fill="E6D6F2"/>
            <w:vAlign w:val="center"/>
          </w:tcPr>
          <w:p w14:paraId="5B0BE875" w14:textId="77777777" w:rsidR="00E93C7F" w:rsidRDefault="00E93C7F">
            <w:pPr>
              <w:widowControl w:val="0"/>
              <w:jc w:val="center"/>
              <w:rPr>
                <w:rFonts w:ascii="Times New Roman" w:hAnsi="Times New Roman"/>
                <w:sz w:val="24"/>
                <w:szCs w:val="24"/>
              </w:rPr>
            </w:pPr>
          </w:p>
        </w:tc>
        <w:tc>
          <w:tcPr>
            <w:tcW w:w="2906" w:type="dxa"/>
            <w:shd w:val="clear" w:color="auto" w:fill="E6D6F2"/>
            <w:vAlign w:val="center"/>
          </w:tcPr>
          <w:p w14:paraId="72E1B0A2" w14:textId="77777777" w:rsidR="00E93C7F" w:rsidRDefault="005A2B57">
            <w:pPr>
              <w:widowControl w:val="0"/>
              <w:jc w:val="center"/>
              <w:rPr>
                <w:rFonts w:ascii="Times New Roman" w:hAnsi="Times New Roman"/>
              </w:rPr>
            </w:pPr>
            <w:r>
              <w:rPr>
                <w:rFonts w:ascii="Times New Roman" w:hAnsi="Times New Roman" w:cs="Times New Roman"/>
                <w:b/>
                <w:bCs/>
              </w:rPr>
              <w:t>DOVOLJNA</w:t>
            </w:r>
          </w:p>
        </w:tc>
        <w:tc>
          <w:tcPr>
            <w:tcW w:w="2978" w:type="dxa"/>
            <w:shd w:val="clear" w:color="auto" w:fill="E6D6F2"/>
            <w:vAlign w:val="center"/>
          </w:tcPr>
          <w:p w14:paraId="574238C7" w14:textId="77777777" w:rsidR="00E93C7F" w:rsidRDefault="005A2B57">
            <w:pPr>
              <w:widowControl w:val="0"/>
              <w:jc w:val="center"/>
              <w:rPr>
                <w:rFonts w:ascii="Times New Roman" w:hAnsi="Times New Roman"/>
                <w:b/>
              </w:rPr>
            </w:pPr>
            <w:r>
              <w:rPr>
                <w:rFonts w:ascii="Times New Roman" w:hAnsi="Times New Roman" w:cs="Times New Roman"/>
                <w:b/>
              </w:rPr>
              <w:t>DOBRA</w:t>
            </w:r>
          </w:p>
        </w:tc>
        <w:tc>
          <w:tcPr>
            <w:tcW w:w="2938" w:type="dxa"/>
            <w:shd w:val="clear" w:color="auto" w:fill="E6D6F2"/>
            <w:vAlign w:val="center"/>
          </w:tcPr>
          <w:p w14:paraId="228902EF" w14:textId="77777777" w:rsidR="00E93C7F" w:rsidRDefault="005A2B57">
            <w:pPr>
              <w:widowControl w:val="0"/>
              <w:jc w:val="center"/>
              <w:rPr>
                <w:rFonts w:ascii="Times New Roman" w:hAnsi="Times New Roman"/>
                <w:b/>
              </w:rPr>
            </w:pPr>
            <w:r>
              <w:rPr>
                <w:rFonts w:ascii="Times New Roman" w:hAnsi="Times New Roman" w:cs="Times New Roman"/>
                <w:b/>
              </w:rPr>
              <w:t>VRLO DOBRA</w:t>
            </w:r>
          </w:p>
        </w:tc>
        <w:tc>
          <w:tcPr>
            <w:tcW w:w="2809" w:type="dxa"/>
            <w:shd w:val="clear" w:color="auto" w:fill="E6D6F2"/>
            <w:vAlign w:val="center"/>
          </w:tcPr>
          <w:p w14:paraId="7D426017" w14:textId="77777777" w:rsidR="00E93C7F" w:rsidRDefault="005A2B57">
            <w:pPr>
              <w:widowControl w:val="0"/>
              <w:jc w:val="center"/>
              <w:rPr>
                <w:rFonts w:ascii="Times New Roman" w:hAnsi="Times New Roman"/>
                <w:b/>
              </w:rPr>
            </w:pPr>
            <w:r>
              <w:rPr>
                <w:rFonts w:ascii="Times New Roman" w:hAnsi="Times New Roman" w:cs="Times New Roman"/>
                <w:b/>
              </w:rPr>
              <w:t>ODLIČNA</w:t>
            </w:r>
          </w:p>
        </w:tc>
      </w:tr>
      <w:tr w:rsidR="00E93C7F" w14:paraId="442DC4BB" w14:textId="77777777">
        <w:trPr>
          <w:trHeight w:val="1246"/>
        </w:trPr>
        <w:tc>
          <w:tcPr>
            <w:tcW w:w="2475" w:type="dxa"/>
            <w:vMerge w:val="restart"/>
            <w:shd w:val="clear" w:color="auto" w:fill="EDEDED" w:themeFill="accent3" w:themeFillTint="33"/>
            <w:vAlign w:val="center"/>
          </w:tcPr>
          <w:p w14:paraId="5955DD18"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 xml:space="preserve">OŠ HJ B.8.1. </w:t>
            </w:r>
          </w:p>
          <w:p w14:paraId="4E0FC67F"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obrazlaže odnos proživljenoga iskustva i iskustva stečenoga čitanjem književnih tekstova.</w:t>
            </w:r>
          </w:p>
        </w:tc>
        <w:tc>
          <w:tcPr>
            <w:tcW w:w="2906" w:type="dxa"/>
            <w:shd w:val="clear" w:color="auto" w:fill="EDEDED" w:themeFill="accent3" w:themeFillTint="33"/>
            <w:vAlign w:val="center"/>
          </w:tcPr>
          <w:p w14:paraId="4E3EDBBD" w14:textId="77777777" w:rsidR="00E93C7F" w:rsidRDefault="005A2B57">
            <w:pPr>
              <w:widowControl w:val="0"/>
              <w:spacing w:after="80"/>
              <w:rPr>
                <w:rFonts w:ascii="Times New Roman" w:hAnsi="Times New Roman"/>
                <w:b/>
                <w:bCs/>
                <w:color w:val="7030A0"/>
              </w:rPr>
            </w:pPr>
            <w:r>
              <w:rPr>
                <w:rFonts w:ascii="Times New Roman" w:hAnsi="Times New Roman" w:cs="Times New Roman"/>
                <w:b/>
                <w:bCs/>
                <w:color w:val="7030A0"/>
                <w:sz w:val="20"/>
              </w:rPr>
              <w:t>– rijeko stavlja u odnos proživljeno iskustvo i iskustvo stečeno čitanjem književnih tekstova navodeći konkretne primjere</w:t>
            </w:r>
          </w:p>
        </w:tc>
        <w:tc>
          <w:tcPr>
            <w:tcW w:w="2978" w:type="dxa"/>
            <w:shd w:val="clear" w:color="auto" w:fill="EDEDED" w:themeFill="accent3" w:themeFillTint="33"/>
            <w:vAlign w:val="center"/>
          </w:tcPr>
          <w:p w14:paraId="5C80C730" w14:textId="77777777" w:rsidR="00E93C7F" w:rsidRDefault="005A2B57">
            <w:pPr>
              <w:widowControl w:val="0"/>
              <w:spacing w:after="80"/>
              <w:rPr>
                <w:rFonts w:ascii="Times New Roman" w:hAnsi="Times New Roman"/>
                <w:b/>
                <w:bCs/>
                <w:color w:val="7030A0"/>
              </w:rPr>
            </w:pPr>
            <w:r>
              <w:rPr>
                <w:rFonts w:ascii="Times New Roman" w:hAnsi="Times New Roman" w:cs="Times New Roman"/>
                <w:b/>
                <w:bCs/>
                <w:color w:val="7030A0"/>
                <w:sz w:val="20"/>
              </w:rPr>
              <w:t>– povremeno stavlja u odnos proživljeno iskustvo i iskustvo stečeno čitanjem književnih tekstova navodeći konkretne primjere</w:t>
            </w:r>
          </w:p>
        </w:tc>
        <w:tc>
          <w:tcPr>
            <w:tcW w:w="2938" w:type="dxa"/>
            <w:shd w:val="clear" w:color="auto" w:fill="EDEDED" w:themeFill="accent3" w:themeFillTint="33"/>
            <w:vAlign w:val="center"/>
          </w:tcPr>
          <w:p w14:paraId="53665AFF" w14:textId="77777777" w:rsidR="00E93C7F" w:rsidRDefault="005A2B57">
            <w:pPr>
              <w:widowControl w:val="0"/>
              <w:spacing w:after="80"/>
              <w:rPr>
                <w:rFonts w:ascii="Times New Roman" w:hAnsi="Times New Roman"/>
                <w:b/>
                <w:bCs/>
                <w:color w:val="7030A0"/>
              </w:rPr>
            </w:pPr>
            <w:r>
              <w:rPr>
                <w:rFonts w:ascii="Times New Roman" w:hAnsi="Times New Roman" w:cs="Times New Roman"/>
                <w:b/>
                <w:bCs/>
                <w:color w:val="7030A0"/>
                <w:sz w:val="20"/>
              </w:rPr>
              <w:t>– uglavnom stavlja u odnos proživljeno iskustvo i iskustvo stečeno čitanjem književnih tekstova navodeći konkretne primjere</w:t>
            </w:r>
          </w:p>
        </w:tc>
        <w:tc>
          <w:tcPr>
            <w:tcW w:w="2809" w:type="dxa"/>
            <w:shd w:val="clear" w:color="auto" w:fill="EDEDED" w:themeFill="accent3" w:themeFillTint="33"/>
            <w:vAlign w:val="center"/>
          </w:tcPr>
          <w:p w14:paraId="18BDCB52" w14:textId="77777777" w:rsidR="00E93C7F" w:rsidRDefault="005A2B57">
            <w:pPr>
              <w:widowControl w:val="0"/>
              <w:spacing w:after="80"/>
              <w:rPr>
                <w:rFonts w:ascii="Times New Roman" w:hAnsi="Times New Roman"/>
                <w:b/>
                <w:bCs/>
                <w:color w:val="7030A0"/>
              </w:rPr>
            </w:pPr>
            <w:r>
              <w:rPr>
                <w:rFonts w:ascii="Times New Roman" w:hAnsi="Times New Roman" w:cs="Times New Roman"/>
                <w:b/>
                <w:bCs/>
                <w:color w:val="7030A0"/>
                <w:sz w:val="20"/>
              </w:rPr>
              <w:t>– redovito stavlja u odnos proživljeno iskustvo i iskustvo stečeno čitanjem književnih tekstova navodeći konkretne primjere</w:t>
            </w:r>
          </w:p>
        </w:tc>
      </w:tr>
      <w:tr w:rsidR="00E93C7F" w14:paraId="6FF5AD33" w14:textId="77777777">
        <w:trPr>
          <w:trHeight w:val="831"/>
        </w:trPr>
        <w:tc>
          <w:tcPr>
            <w:tcW w:w="2475" w:type="dxa"/>
            <w:vMerge/>
            <w:vAlign w:val="center"/>
          </w:tcPr>
          <w:p w14:paraId="2AE11FC3" w14:textId="77777777" w:rsidR="00E93C7F" w:rsidRDefault="00E93C7F">
            <w:pPr>
              <w:widowControl w:val="0"/>
              <w:rPr>
                <w:rFonts w:ascii="Times New Roman" w:hAnsi="Times New Roman"/>
                <w:b/>
                <w:bCs/>
                <w:color w:val="7030A0"/>
                <w:sz w:val="24"/>
                <w:szCs w:val="24"/>
              </w:rPr>
            </w:pPr>
          </w:p>
        </w:tc>
        <w:tc>
          <w:tcPr>
            <w:tcW w:w="2906" w:type="dxa"/>
          </w:tcPr>
          <w:p w14:paraId="198C4FE9" w14:textId="77777777" w:rsidR="00E93C7F" w:rsidRDefault="005A2B57">
            <w:pPr>
              <w:widowControl w:val="0"/>
              <w:spacing w:after="80"/>
              <w:rPr>
                <w:rFonts w:ascii="Times New Roman" w:hAnsi="Times New Roman"/>
                <w:sz w:val="20"/>
              </w:rPr>
            </w:pPr>
            <w:r>
              <w:rPr>
                <w:rFonts w:ascii="Times New Roman" w:hAnsi="Times New Roman" w:cs="Times New Roman"/>
                <w:sz w:val="20"/>
              </w:rPr>
              <w:t>–</w:t>
            </w:r>
            <w:r>
              <w:rPr>
                <w:rFonts w:cs="Times New Roman"/>
              </w:rPr>
              <w:t xml:space="preserve"> </w:t>
            </w:r>
            <w:r>
              <w:rPr>
                <w:rFonts w:ascii="Times New Roman" w:hAnsi="Times New Roman" w:cs="Times New Roman"/>
                <w:sz w:val="20"/>
              </w:rPr>
              <w:t>uz pomoć učitelja povezuje vlastiti spoznajni i osjećajni doživljaj da bi stvorio cjelovitu sliku o književnome tekstu</w:t>
            </w:r>
          </w:p>
          <w:p w14:paraId="36E26FD7" w14:textId="77777777" w:rsidR="00E93C7F" w:rsidRDefault="005A2B57">
            <w:pPr>
              <w:widowControl w:val="0"/>
              <w:spacing w:after="80"/>
              <w:rPr>
                <w:rFonts w:ascii="Times New Roman" w:hAnsi="Times New Roman"/>
                <w:sz w:val="20"/>
              </w:rPr>
            </w:pPr>
            <w:r>
              <w:rPr>
                <w:rFonts w:ascii="Times New Roman" w:hAnsi="Times New Roman" w:cs="Times New Roman"/>
                <w:sz w:val="20"/>
              </w:rPr>
              <w:t>– uz pomoć učitelja uočava da je u književnome tekstu riječ o svijetu i čovjeku</w:t>
            </w:r>
          </w:p>
          <w:p w14:paraId="27E96EE9" w14:textId="77777777" w:rsidR="00E93C7F" w:rsidRDefault="005A2B57">
            <w:pPr>
              <w:widowControl w:val="0"/>
              <w:spacing w:after="80"/>
              <w:rPr>
                <w:rFonts w:ascii="Times New Roman" w:hAnsi="Times New Roman"/>
                <w:sz w:val="20"/>
              </w:rPr>
            </w:pPr>
            <w:r>
              <w:rPr>
                <w:rFonts w:ascii="Times New Roman" w:hAnsi="Times New Roman" w:cs="Times New Roman"/>
                <w:sz w:val="20"/>
              </w:rPr>
              <w:t>– uz pomoć učitelja rješava različite problemske vršnjačke situacije pomoću različitih oblika priča</w:t>
            </w:r>
          </w:p>
          <w:p w14:paraId="4150B863" w14:textId="77777777" w:rsidR="00E93C7F" w:rsidRDefault="005A2B57">
            <w:pPr>
              <w:widowControl w:val="0"/>
              <w:spacing w:after="80"/>
              <w:rPr>
                <w:rFonts w:ascii="Times New Roman" w:hAnsi="Times New Roman"/>
                <w:sz w:val="20"/>
              </w:rPr>
            </w:pPr>
            <w:r>
              <w:rPr>
                <w:rFonts w:ascii="Times New Roman" w:hAnsi="Times New Roman" w:cs="Times New Roman"/>
                <w:sz w:val="20"/>
              </w:rPr>
              <w:t>– uz pomoć učitelja izražava vlastitu procjenu etičke, estetske i idejne razine književnoga teksta</w:t>
            </w:r>
          </w:p>
          <w:p w14:paraId="50BE7C57" w14:textId="77777777" w:rsidR="00E93C7F" w:rsidRDefault="005A2B57">
            <w:pPr>
              <w:widowControl w:val="0"/>
              <w:spacing w:after="80"/>
              <w:rPr>
                <w:rFonts w:ascii="Times New Roman" w:hAnsi="Times New Roman"/>
                <w:sz w:val="20"/>
              </w:rPr>
            </w:pPr>
            <w:r>
              <w:rPr>
                <w:rFonts w:ascii="Times New Roman" w:hAnsi="Times New Roman" w:cs="Times New Roman"/>
                <w:sz w:val="20"/>
              </w:rPr>
              <w:t>– uz pomoć učitelja uspoređuje književne tekstove istoga ili različitih autora, iste književne vrste i tematike</w:t>
            </w:r>
          </w:p>
          <w:p w14:paraId="36B4EF4C" w14:textId="77777777" w:rsidR="00E93C7F" w:rsidRDefault="005A2B57">
            <w:pPr>
              <w:widowControl w:val="0"/>
              <w:spacing w:after="80"/>
              <w:rPr>
                <w:rFonts w:ascii="Times New Roman" w:hAnsi="Times New Roman"/>
                <w:sz w:val="20"/>
              </w:rPr>
            </w:pPr>
            <w:r>
              <w:rPr>
                <w:rFonts w:ascii="Times New Roman" w:hAnsi="Times New Roman" w:cs="Times New Roman"/>
                <w:sz w:val="20"/>
              </w:rPr>
              <w:t>– uz pomoć učitelja uspoređuje književni tekst s njegovim prilagodbama u drugim medijima</w:t>
            </w:r>
          </w:p>
        </w:tc>
        <w:tc>
          <w:tcPr>
            <w:tcW w:w="2978" w:type="dxa"/>
          </w:tcPr>
          <w:p w14:paraId="564CFA58" w14:textId="77777777" w:rsidR="00E93C7F" w:rsidRDefault="005A2B57">
            <w:pPr>
              <w:widowControl w:val="0"/>
              <w:spacing w:after="80"/>
              <w:rPr>
                <w:rFonts w:ascii="Times New Roman" w:hAnsi="Times New Roman"/>
                <w:sz w:val="20"/>
              </w:rPr>
            </w:pPr>
            <w:r>
              <w:rPr>
                <w:rFonts w:ascii="Times New Roman" w:hAnsi="Times New Roman" w:cs="Times New Roman"/>
                <w:sz w:val="20"/>
              </w:rPr>
              <w:t>–</w:t>
            </w:r>
            <w:r>
              <w:rPr>
                <w:rFonts w:cs="Times New Roman"/>
              </w:rPr>
              <w:t xml:space="preserve"> </w:t>
            </w:r>
            <w:r>
              <w:rPr>
                <w:rFonts w:ascii="Times New Roman" w:hAnsi="Times New Roman" w:cs="Times New Roman"/>
                <w:sz w:val="20"/>
              </w:rPr>
              <w:t>djelomično samostalno povezuje vlastiti spoznajni i osjećajni doživljaj da bi stvorio cjelovitu sliku o književnome tekstu</w:t>
            </w:r>
          </w:p>
          <w:p w14:paraId="622CE399" w14:textId="77777777" w:rsidR="00E93C7F" w:rsidRDefault="005A2B57">
            <w:pPr>
              <w:widowControl w:val="0"/>
              <w:spacing w:after="80"/>
              <w:rPr>
                <w:rFonts w:ascii="Times New Roman" w:hAnsi="Times New Roman"/>
                <w:sz w:val="20"/>
              </w:rPr>
            </w:pPr>
            <w:r>
              <w:rPr>
                <w:rFonts w:ascii="Times New Roman" w:hAnsi="Times New Roman" w:cs="Times New Roman"/>
                <w:sz w:val="20"/>
              </w:rPr>
              <w:t>– djelomično samostalno uočava da je u književnome tekstu riječ o svijetu i čovjeku</w:t>
            </w:r>
          </w:p>
          <w:p w14:paraId="6F24586B" w14:textId="77777777" w:rsidR="00E93C7F" w:rsidRDefault="005A2B57">
            <w:pPr>
              <w:widowControl w:val="0"/>
              <w:spacing w:after="80"/>
              <w:rPr>
                <w:rFonts w:ascii="Times New Roman" w:hAnsi="Times New Roman"/>
                <w:sz w:val="20"/>
              </w:rPr>
            </w:pPr>
            <w:r>
              <w:rPr>
                <w:rFonts w:ascii="Times New Roman" w:hAnsi="Times New Roman" w:cs="Times New Roman"/>
                <w:sz w:val="20"/>
              </w:rPr>
              <w:t>– djelomično samostalno rješava različite problemske vršnjačke situacije pomoću različitih oblika priča</w:t>
            </w:r>
          </w:p>
          <w:p w14:paraId="6060FA07" w14:textId="77777777" w:rsidR="00E93C7F" w:rsidRDefault="005A2B57">
            <w:pPr>
              <w:widowControl w:val="0"/>
              <w:spacing w:after="80"/>
              <w:rPr>
                <w:rFonts w:ascii="Times New Roman" w:hAnsi="Times New Roman"/>
                <w:sz w:val="20"/>
              </w:rPr>
            </w:pPr>
            <w:r>
              <w:rPr>
                <w:rFonts w:ascii="Times New Roman" w:hAnsi="Times New Roman" w:cs="Times New Roman"/>
                <w:sz w:val="20"/>
              </w:rPr>
              <w:t>– djelomično samostalno izražava vlastitu procjenu etičke, estetske i idejne razine književnoga teksta</w:t>
            </w:r>
          </w:p>
          <w:p w14:paraId="0364D3CF" w14:textId="77777777" w:rsidR="00E93C7F" w:rsidRDefault="005A2B57">
            <w:pPr>
              <w:widowControl w:val="0"/>
              <w:spacing w:after="80"/>
              <w:rPr>
                <w:rFonts w:ascii="Times New Roman" w:hAnsi="Times New Roman"/>
                <w:sz w:val="20"/>
              </w:rPr>
            </w:pPr>
            <w:r>
              <w:rPr>
                <w:rFonts w:ascii="Times New Roman" w:hAnsi="Times New Roman" w:cs="Times New Roman"/>
                <w:sz w:val="20"/>
              </w:rPr>
              <w:t>– djelomično samostalno uspoređuje književne tekstove istoga ili različitih autora, iste književne vrste i tematike</w:t>
            </w:r>
          </w:p>
          <w:p w14:paraId="4E1E69F1" w14:textId="77777777" w:rsidR="00E93C7F" w:rsidRDefault="005A2B57">
            <w:pPr>
              <w:widowControl w:val="0"/>
              <w:spacing w:after="80"/>
              <w:rPr>
                <w:rFonts w:ascii="Times New Roman" w:hAnsi="Times New Roman"/>
                <w:sz w:val="20"/>
              </w:rPr>
            </w:pPr>
            <w:r>
              <w:rPr>
                <w:rFonts w:ascii="Times New Roman" w:hAnsi="Times New Roman" w:cs="Times New Roman"/>
                <w:sz w:val="20"/>
              </w:rPr>
              <w:t>– djelomično samostalno uspoređuje književni tekst s njegovim prilagodbama u drugim medijima</w:t>
            </w:r>
          </w:p>
        </w:tc>
        <w:tc>
          <w:tcPr>
            <w:tcW w:w="2938" w:type="dxa"/>
          </w:tcPr>
          <w:p w14:paraId="7FD30FCC" w14:textId="77777777" w:rsidR="00E93C7F" w:rsidRDefault="005A2B57">
            <w:pPr>
              <w:widowControl w:val="0"/>
              <w:spacing w:after="80"/>
              <w:rPr>
                <w:rFonts w:ascii="Times New Roman" w:hAnsi="Times New Roman"/>
                <w:sz w:val="20"/>
              </w:rPr>
            </w:pPr>
            <w:r>
              <w:rPr>
                <w:rFonts w:ascii="Times New Roman" w:hAnsi="Times New Roman" w:cs="Times New Roman"/>
                <w:sz w:val="20"/>
              </w:rPr>
              <w:t>–</w:t>
            </w:r>
            <w:r>
              <w:rPr>
                <w:rFonts w:cs="Times New Roman"/>
              </w:rPr>
              <w:t xml:space="preserve"> </w:t>
            </w:r>
            <w:r>
              <w:rPr>
                <w:rFonts w:ascii="Times New Roman" w:hAnsi="Times New Roman" w:cs="Times New Roman"/>
                <w:sz w:val="20"/>
              </w:rPr>
              <w:t>uglavnom samostalno povezuje vlastiti spoznajni i osjećajni doživljaj da bi stvorio cjelovitu sliku o književnome tekstu</w:t>
            </w:r>
          </w:p>
          <w:p w14:paraId="5F120FBA" w14:textId="77777777" w:rsidR="00E93C7F" w:rsidRDefault="005A2B57">
            <w:pPr>
              <w:widowControl w:val="0"/>
              <w:spacing w:after="80"/>
              <w:rPr>
                <w:rFonts w:ascii="Times New Roman" w:hAnsi="Times New Roman"/>
                <w:sz w:val="20"/>
              </w:rPr>
            </w:pPr>
            <w:r>
              <w:rPr>
                <w:rFonts w:ascii="Times New Roman" w:hAnsi="Times New Roman" w:cs="Times New Roman"/>
                <w:sz w:val="20"/>
              </w:rPr>
              <w:t>– uglavnom samostalno uočava da je u književnome tekstu riječ o svijetu i čovjeku</w:t>
            </w:r>
          </w:p>
          <w:p w14:paraId="52F22DE8" w14:textId="77777777" w:rsidR="00E93C7F" w:rsidRDefault="005A2B57">
            <w:pPr>
              <w:widowControl w:val="0"/>
              <w:spacing w:after="80"/>
              <w:rPr>
                <w:rFonts w:ascii="Times New Roman" w:hAnsi="Times New Roman"/>
                <w:sz w:val="20"/>
              </w:rPr>
            </w:pPr>
            <w:r>
              <w:rPr>
                <w:rFonts w:ascii="Times New Roman" w:hAnsi="Times New Roman" w:cs="Times New Roman"/>
                <w:sz w:val="20"/>
              </w:rPr>
              <w:t>– uglavnom samostalno rješava različite problemske vršnjačke situacije pomoću različitih oblika priča</w:t>
            </w:r>
          </w:p>
          <w:p w14:paraId="2FD8073B" w14:textId="77777777" w:rsidR="00E93C7F" w:rsidRDefault="005A2B57">
            <w:pPr>
              <w:widowControl w:val="0"/>
              <w:spacing w:after="80"/>
              <w:rPr>
                <w:rFonts w:ascii="Times New Roman" w:hAnsi="Times New Roman"/>
                <w:sz w:val="20"/>
              </w:rPr>
            </w:pPr>
            <w:r>
              <w:rPr>
                <w:rFonts w:ascii="Times New Roman" w:hAnsi="Times New Roman" w:cs="Times New Roman"/>
                <w:sz w:val="20"/>
              </w:rPr>
              <w:t>– uglavnom samostalno izražava vlastitu procjenu etičke, estetske i idejne razine književnoga teksta</w:t>
            </w:r>
          </w:p>
          <w:p w14:paraId="0D9A3622" w14:textId="77777777" w:rsidR="00E93C7F" w:rsidRDefault="005A2B57">
            <w:pPr>
              <w:widowControl w:val="0"/>
              <w:spacing w:after="80"/>
              <w:rPr>
                <w:rFonts w:ascii="Times New Roman" w:hAnsi="Times New Roman"/>
                <w:sz w:val="20"/>
              </w:rPr>
            </w:pPr>
            <w:r>
              <w:rPr>
                <w:rFonts w:ascii="Times New Roman" w:hAnsi="Times New Roman" w:cs="Times New Roman"/>
                <w:sz w:val="20"/>
              </w:rPr>
              <w:t>– uglavnom samostalno uspoređuje književne tekstove istoga ili različitih autora, iste književne vrste i tematike</w:t>
            </w:r>
          </w:p>
          <w:p w14:paraId="701B65B4" w14:textId="77777777" w:rsidR="00E93C7F" w:rsidRDefault="005A2B57">
            <w:pPr>
              <w:widowControl w:val="0"/>
              <w:spacing w:after="80"/>
              <w:rPr>
                <w:rFonts w:ascii="Times New Roman" w:hAnsi="Times New Roman"/>
                <w:sz w:val="20"/>
              </w:rPr>
            </w:pPr>
            <w:r>
              <w:rPr>
                <w:rFonts w:ascii="Times New Roman" w:hAnsi="Times New Roman" w:cs="Times New Roman"/>
                <w:sz w:val="20"/>
              </w:rPr>
              <w:t>– uglavnom samostalno uspoređuje književni tekst s njegovim prilagodbama u drugim medijima</w:t>
            </w:r>
          </w:p>
        </w:tc>
        <w:tc>
          <w:tcPr>
            <w:tcW w:w="2809" w:type="dxa"/>
          </w:tcPr>
          <w:p w14:paraId="6619A2CC" w14:textId="77777777" w:rsidR="00E93C7F" w:rsidRDefault="005A2B57">
            <w:pPr>
              <w:widowControl w:val="0"/>
              <w:spacing w:after="80"/>
              <w:rPr>
                <w:rFonts w:ascii="Times New Roman" w:hAnsi="Times New Roman"/>
                <w:sz w:val="20"/>
              </w:rPr>
            </w:pPr>
            <w:r>
              <w:rPr>
                <w:rFonts w:ascii="Times New Roman" w:hAnsi="Times New Roman" w:cs="Times New Roman"/>
                <w:sz w:val="20"/>
              </w:rPr>
              <w:t>– samostalno povezuje vlastiti spoznajni i osjećajni doživljaj da bi stvorio cjelovitu sliku o književnome tekstu</w:t>
            </w:r>
          </w:p>
          <w:p w14:paraId="0087686B" w14:textId="77777777" w:rsidR="00E93C7F" w:rsidRDefault="005A2B57">
            <w:pPr>
              <w:widowControl w:val="0"/>
              <w:spacing w:after="80"/>
              <w:rPr>
                <w:rFonts w:ascii="Times New Roman" w:hAnsi="Times New Roman"/>
                <w:sz w:val="20"/>
              </w:rPr>
            </w:pPr>
            <w:r>
              <w:rPr>
                <w:rFonts w:ascii="Times New Roman" w:hAnsi="Times New Roman" w:cs="Times New Roman"/>
                <w:sz w:val="20"/>
              </w:rPr>
              <w:t>– samostalno uočava da je u književnome tekstu riječ o svijetu i čovjeku</w:t>
            </w:r>
          </w:p>
          <w:p w14:paraId="65BD9175" w14:textId="77777777" w:rsidR="00E93C7F" w:rsidRDefault="005A2B57">
            <w:pPr>
              <w:widowControl w:val="0"/>
              <w:spacing w:after="80"/>
              <w:rPr>
                <w:rFonts w:ascii="Times New Roman" w:hAnsi="Times New Roman"/>
                <w:sz w:val="20"/>
              </w:rPr>
            </w:pPr>
            <w:r>
              <w:rPr>
                <w:rFonts w:ascii="Times New Roman" w:hAnsi="Times New Roman" w:cs="Times New Roman"/>
                <w:sz w:val="20"/>
              </w:rPr>
              <w:t>– samostalno rješava različite problemske vršnjačke situacije pomoću različitih oblika priča</w:t>
            </w:r>
          </w:p>
          <w:p w14:paraId="34822560" w14:textId="77777777" w:rsidR="00E93C7F" w:rsidRDefault="005A2B57">
            <w:pPr>
              <w:widowControl w:val="0"/>
              <w:spacing w:after="80"/>
              <w:rPr>
                <w:rFonts w:ascii="Times New Roman" w:hAnsi="Times New Roman"/>
                <w:sz w:val="20"/>
              </w:rPr>
            </w:pPr>
            <w:r>
              <w:rPr>
                <w:rFonts w:ascii="Times New Roman" w:hAnsi="Times New Roman" w:cs="Times New Roman"/>
                <w:sz w:val="20"/>
              </w:rPr>
              <w:t>– samostalno izražava vlastitu procjenu etičke, estetske i idejne razine književnoga teksta</w:t>
            </w:r>
          </w:p>
          <w:p w14:paraId="7FE09A14" w14:textId="77777777" w:rsidR="00E93C7F" w:rsidRDefault="005A2B57">
            <w:pPr>
              <w:widowControl w:val="0"/>
              <w:spacing w:after="80"/>
              <w:rPr>
                <w:rFonts w:ascii="Times New Roman" w:hAnsi="Times New Roman"/>
                <w:sz w:val="20"/>
              </w:rPr>
            </w:pPr>
            <w:r>
              <w:rPr>
                <w:rFonts w:ascii="Times New Roman" w:hAnsi="Times New Roman" w:cs="Times New Roman"/>
                <w:sz w:val="20"/>
              </w:rPr>
              <w:t>– samostalno uspoređuje književne tekstove istoga ili različitih autora, iste književne vrste i tematike</w:t>
            </w:r>
          </w:p>
          <w:p w14:paraId="6683F909" w14:textId="77777777" w:rsidR="00E93C7F" w:rsidRDefault="005A2B57">
            <w:pPr>
              <w:widowControl w:val="0"/>
              <w:spacing w:after="80"/>
              <w:rPr>
                <w:rFonts w:ascii="Times New Roman" w:hAnsi="Times New Roman"/>
                <w:sz w:val="20"/>
              </w:rPr>
            </w:pPr>
            <w:r>
              <w:rPr>
                <w:rFonts w:ascii="Times New Roman" w:hAnsi="Times New Roman" w:cs="Times New Roman"/>
                <w:sz w:val="20"/>
              </w:rPr>
              <w:t>– samostalno uspoređuje književni tekst s njegovim prilagodbama u drugim medijima</w:t>
            </w:r>
          </w:p>
        </w:tc>
      </w:tr>
      <w:tr w:rsidR="00E93C7F" w14:paraId="62EE1049" w14:textId="77777777">
        <w:trPr>
          <w:trHeight w:val="1130"/>
        </w:trPr>
        <w:tc>
          <w:tcPr>
            <w:tcW w:w="2475" w:type="dxa"/>
            <w:vMerge w:val="restart"/>
            <w:shd w:val="clear" w:color="auto" w:fill="EDEDED" w:themeFill="accent3" w:themeFillTint="33"/>
            <w:vAlign w:val="center"/>
          </w:tcPr>
          <w:p w14:paraId="3F02830D"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 xml:space="preserve">OŠ HJ B.8.2. </w:t>
            </w:r>
          </w:p>
          <w:p w14:paraId="5E6A5792"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interpretira književni tekst na temelju vlastitoga čitateljskog iskustva i znanja o književnosti.</w:t>
            </w:r>
          </w:p>
        </w:tc>
        <w:tc>
          <w:tcPr>
            <w:tcW w:w="2906" w:type="dxa"/>
            <w:shd w:val="clear" w:color="auto" w:fill="EDEDED" w:themeFill="accent3" w:themeFillTint="33"/>
            <w:vAlign w:val="center"/>
          </w:tcPr>
          <w:p w14:paraId="30AE71AE"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uz pomoć učitelja interpretira književni tekst prema unaprijed zadanim smjernicama i dovodi ga u vezu s osobnim kontekstom</w:t>
            </w:r>
          </w:p>
        </w:tc>
        <w:tc>
          <w:tcPr>
            <w:tcW w:w="2978" w:type="dxa"/>
            <w:shd w:val="clear" w:color="auto" w:fill="EDEDED" w:themeFill="accent3" w:themeFillTint="33"/>
            <w:vAlign w:val="center"/>
          </w:tcPr>
          <w:p w14:paraId="2F4BDA6E"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djelomično samostalno interpretira književni tekst prema unaprijed zadanim smjernicama i dovodi ga u vezu s osobnim kontekstom</w:t>
            </w:r>
          </w:p>
        </w:tc>
        <w:tc>
          <w:tcPr>
            <w:tcW w:w="2938" w:type="dxa"/>
            <w:shd w:val="clear" w:color="auto" w:fill="EDEDED" w:themeFill="accent3" w:themeFillTint="33"/>
            <w:vAlign w:val="center"/>
          </w:tcPr>
          <w:p w14:paraId="0C078CF9"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uglavnom samostalno interpretira književni tekst prema unaprijed zadanim smjernicama i dovodi ga u vezu s osobnim kontekstom</w:t>
            </w:r>
          </w:p>
        </w:tc>
        <w:tc>
          <w:tcPr>
            <w:tcW w:w="2809" w:type="dxa"/>
            <w:shd w:val="clear" w:color="auto" w:fill="EDEDED" w:themeFill="accent3" w:themeFillTint="33"/>
            <w:vAlign w:val="center"/>
          </w:tcPr>
          <w:p w14:paraId="18B7EC39" w14:textId="77777777" w:rsidR="00E93C7F" w:rsidRDefault="005A2B57">
            <w:pPr>
              <w:widowControl w:val="0"/>
              <w:rPr>
                <w:rFonts w:ascii="Times New Roman" w:hAnsi="Times New Roman"/>
                <w:b/>
                <w:bCs/>
                <w:color w:val="7030A0"/>
                <w:sz w:val="20"/>
              </w:rPr>
            </w:pPr>
            <w:r>
              <w:rPr>
                <w:rFonts w:ascii="Times New Roman" w:hAnsi="Times New Roman" w:cs="Times New Roman"/>
                <w:b/>
                <w:bCs/>
                <w:color w:val="7030A0"/>
                <w:sz w:val="20"/>
              </w:rPr>
              <w:t>– samostalno interpretira književni tekst prema unaprijed zadanim smjernicama i dovodi ga u vezu s osobnim kontekstom</w:t>
            </w:r>
          </w:p>
        </w:tc>
      </w:tr>
      <w:tr w:rsidR="00E93C7F" w14:paraId="4E80359F" w14:textId="77777777">
        <w:trPr>
          <w:trHeight w:val="1130"/>
        </w:trPr>
        <w:tc>
          <w:tcPr>
            <w:tcW w:w="2475" w:type="dxa"/>
            <w:vMerge/>
            <w:shd w:val="clear" w:color="auto" w:fill="EDEDED" w:themeFill="accent3" w:themeFillTint="33"/>
          </w:tcPr>
          <w:p w14:paraId="61F3A898" w14:textId="77777777" w:rsidR="00E93C7F" w:rsidRDefault="00E93C7F">
            <w:pPr>
              <w:widowControl w:val="0"/>
              <w:rPr>
                <w:rFonts w:ascii="Times New Roman" w:hAnsi="Times New Roman"/>
                <w:b/>
                <w:bCs/>
                <w:sz w:val="24"/>
                <w:szCs w:val="24"/>
              </w:rPr>
            </w:pPr>
          </w:p>
        </w:tc>
        <w:tc>
          <w:tcPr>
            <w:tcW w:w="2906" w:type="dxa"/>
          </w:tcPr>
          <w:p w14:paraId="5B97B48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uočava višeslojnost književnoga teksta: jezična, sadržajna, značenjska i stilistička</w:t>
            </w:r>
          </w:p>
          <w:p w14:paraId="65F5425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raspravlja o likovima na temelju izgleda, osobina, govora, razmišljanja, emocionalnih i psihičkih reakcija i društvenog statusa</w:t>
            </w:r>
          </w:p>
          <w:p w14:paraId="0CFEA5ED"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obrazlaže važnost osobnog i društvenog konteksta i odnosa s drugim tekstovima za cjelovitije razumijevanje književnoga teksta</w:t>
            </w:r>
          </w:p>
          <w:p w14:paraId="20302FE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uz pomoć učitelja objašnjava obilježja poetskoga, proznog i dramskog teksta te njihove višeznačnosti i primjenjuje dosad stečena književnoteorijska znanja</w:t>
            </w:r>
          </w:p>
        </w:tc>
        <w:tc>
          <w:tcPr>
            <w:tcW w:w="2978" w:type="dxa"/>
          </w:tcPr>
          <w:p w14:paraId="73AB1466"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uočava višeslojnost književnoga teksta: jezična, sadržajna, značenjska i stilistička</w:t>
            </w:r>
          </w:p>
          <w:p w14:paraId="053A789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raspravlja o likovima na temelju izgleda, osobina, govora, razmišljanja, emocionalnih i psihičkih reakcija i društvenog statusa</w:t>
            </w:r>
          </w:p>
          <w:p w14:paraId="2F30926B"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obrazlaže važnost osobnog i društvenog konteksta i odnosa s drugim tekstovima za cjelovitije razumijevanje književnoga teksta</w:t>
            </w:r>
          </w:p>
          <w:p w14:paraId="756DE5BD"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djelomično samostalno objašnjava obilježja poetskoga, proznog i dramskog teksta te njihove višeznačnosti i primjenjuje dosad stečena književnoteorijska znanja</w:t>
            </w:r>
          </w:p>
        </w:tc>
        <w:tc>
          <w:tcPr>
            <w:tcW w:w="2938" w:type="dxa"/>
          </w:tcPr>
          <w:p w14:paraId="14137FD2"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uočava višeslojnost književnoga teksta: jezična, sadržajna, značenjska i stilistička</w:t>
            </w:r>
          </w:p>
          <w:p w14:paraId="4B1B4E04"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raspravlja o likovima na temelju izgleda, osobina, govora, razmišljanja, emocionalnih i psihičkih reakcija i društvenog statusa</w:t>
            </w:r>
          </w:p>
          <w:p w14:paraId="718CC82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obrazlaže važnost osobnog i društvenog konteksta i odnosa s drugim tekstovima za cjelovitije razumijevanje književnoga teksta</w:t>
            </w:r>
          </w:p>
          <w:p w14:paraId="40E7F5DC"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uglavnom samostalno objašnjava obilježja poetskoga, proznog i dramskog teksta te njihove višeznačnosti i primjenjuje dosad stečena književnoteorijska znanja</w:t>
            </w:r>
          </w:p>
        </w:tc>
        <w:tc>
          <w:tcPr>
            <w:tcW w:w="2809" w:type="dxa"/>
          </w:tcPr>
          <w:p w14:paraId="1DCFC37A"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uočava višeslojnost književnoga teksta: jezična, sadržajna, značenjska i stilistička</w:t>
            </w:r>
          </w:p>
          <w:p w14:paraId="468AEEE5"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raspravlja o likovima na temelju izgleda, osobina, govora, razmišljanja, emocionalnih i psihičkih reakcija i društvenog statusa</w:t>
            </w:r>
          </w:p>
          <w:p w14:paraId="5AFB9D48"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obrazlaže važnost osobnog i društvenog konteksta i odnosa s drugim tekstovima za cjelovitije razumijevanje književnoga teksta</w:t>
            </w:r>
          </w:p>
          <w:p w14:paraId="01CDC80C" w14:textId="77777777" w:rsidR="00E93C7F" w:rsidRDefault="005A2B57">
            <w:pPr>
              <w:widowControl w:val="0"/>
              <w:spacing w:after="120"/>
              <w:rPr>
                <w:rFonts w:ascii="Times New Roman" w:hAnsi="Times New Roman"/>
                <w:sz w:val="19"/>
                <w:szCs w:val="19"/>
              </w:rPr>
            </w:pPr>
            <w:r>
              <w:rPr>
                <w:rFonts w:ascii="Times New Roman" w:hAnsi="Times New Roman" w:cs="Times New Roman"/>
                <w:sz w:val="19"/>
                <w:szCs w:val="19"/>
              </w:rPr>
              <w:t>– samostalno objašnjava obilježja poetskoga, proznog i dramskog teksta te njihove višeznačnosti i primjenjuje dosad stečena književnoteorijska znanja</w:t>
            </w:r>
          </w:p>
        </w:tc>
      </w:tr>
    </w:tbl>
    <w:p w14:paraId="2795F69F" w14:textId="77777777" w:rsidR="00E93C7F" w:rsidRDefault="00E93C7F">
      <w:pPr>
        <w:rPr>
          <w:sz w:val="16"/>
          <w:szCs w:val="16"/>
        </w:rPr>
      </w:pPr>
    </w:p>
    <w:p w14:paraId="3F2304C8" w14:textId="77777777" w:rsidR="00E93C7F" w:rsidRDefault="005A2B57">
      <w:pPr>
        <w:rPr>
          <w:rFonts w:ascii="Times New Roman" w:hAnsi="Times New Roman"/>
          <w:b/>
          <w:bCs/>
          <w:color w:val="7030A0"/>
          <w:sz w:val="24"/>
          <w:szCs w:val="24"/>
        </w:rPr>
      </w:pPr>
      <w:r>
        <w:rPr>
          <w:rFonts w:ascii="Times New Roman" w:hAnsi="Times New Roman"/>
          <w:b/>
          <w:bCs/>
          <w:color w:val="7030A0"/>
          <w:sz w:val="24"/>
          <w:szCs w:val="24"/>
        </w:rPr>
        <w:t>OŠ HJ B.8.3. Učenik prosuđuje samostalno izabrani književni tekst i uočava svrhu i obilježja pripadajućega žanra i autora.</w:t>
      </w:r>
    </w:p>
    <w:p w14:paraId="3D7B5063" w14:textId="77777777" w:rsidR="00E93C7F" w:rsidRDefault="005A2B57">
      <w:pPr>
        <w:rPr>
          <w:rFonts w:ascii="Times New Roman" w:hAnsi="Times New Roman" w:cs="Times New Roman"/>
          <w:b/>
          <w:bCs/>
          <w:sz w:val="20"/>
          <w:szCs w:val="20"/>
        </w:rPr>
      </w:pPr>
      <w:r>
        <w:rPr>
          <w:rFonts w:ascii="Times New Roman" w:eastAsia="T3Font_4" w:hAnsi="Times New Roman" w:cs="Times New Roman"/>
          <w:sz w:val="20"/>
          <w:szCs w:val="20"/>
        </w:rPr>
        <w:t>Književnoteorijska znanja u službi su proširivanja vlastitog iskustva čitanja i razvijanja pozitivnoga stava prema čitanju.</w:t>
      </w:r>
    </w:p>
    <w:p w14:paraId="3EC7B6BD" w14:textId="77777777" w:rsidR="00E93C7F" w:rsidRDefault="00E93C7F">
      <w:pPr>
        <w:rPr>
          <w:rFonts w:ascii="Times New Roman" w:hAnsi="Times New Roman"/>
          <w:b/>
          <w:bCs/>
          <w:color w:val="C45911" w:themeColor="accent2" w:themeShade="BF"/>
          <w:sz w:val="14"/>
          <w:szCs w:val="14"/>
        </w:rPr>
      </w:pPr>
    </w:p>
    <w:p w14:paraId="0EBA4329" w14:textId="77777777" w:rsidR="00E93C7F" w:rsidRDefault="005A2B57">
      <w:pPr>
        <w:rPr>
          <w:rFonts w:ascii="Times New Roman" w:hAnsi="Times New Roman"/>
          <w:b/>
          <w:bCs/>
          <w:color w:val="7030A0"/>
          <w:sz w:val="24"/>
          <w:szCs w:val="24"/>
        </w:rPr>
      </w:pPr>
      <w:r>
        <w:rPr>
          <w:rFonts w:ascii="Times New Roman" w:hAnsi="Times New Roman"/>
          <w:b/>
          <w:bCs/>
          <w:color w:val="7030A0"/>
          <w:sz w:val="24"/>
          <w:szCs w:val="24"/>
        </w:rPr>
        <w:t>OŠ HJ B.8.4. Učenik se stvaralački izražava prema vlastitome interesu potaknut različitim iskustvima i doživljajima književnoga teksta.</w:t>
      </w:r>
    </w:p>
    <w:p w14:paraId="1AAF2ED9" w14:textId="77777777" w:rsidR="00E93C7F" w:rsidRDefault="005A2B57">
      <w:r>
        <w:rPr>
          <w:rFonts w:ascii="Times New Roman" w:hAnsi="Times New Roman" w:cs="Times New Roman"/>
          <w:sz w:val="20"/>
          <w:szCs w:val="20"/>
        </w:rPr>
        <w:t xml:space="preserve">Ishod se prati i ne podliježe vrednovanju. Učitelj cijeni učenikovu samostalnost i poštuje njegove mogućnosti. Učenik predstavlja uradak razrednomu odjelu, a učitelj ga može nagraditi ocjenom za izniman trud. </w:t>
      </w:r>
      <w:r>
        <w:br w:type="page"/>
      </w:r>
    </w:p>
    <w:tbl>
      <w:tblPr>
        <w:tblStyle w:val="Reetkatablice"/>
        <w:tblW w:w="13948" w:type="dxa"/>
        <w:tblLayout w:type="fixed"/>
        <w:tblLook w:val="04A0" w:firstRow="1" w:lastRow="0" w:firstColumn="1" w:lastColumn="0" w:noHBand="0" w:noVBand="1"/>
      </w:tblPr>
      <w:tblGrid>
        <w:gridCol w:w="2750"/>
        <w:gridCol w:w="2805"/>
        <w:gridCol w:w="2943"/>
        <w:gridCol w:w="2766"/>
        <w:gridCol w:w="2684"/>
      </w:tblGrid>
      <w:tr w:rsidR="00E93C7F" w14:paraId="4E4DFC3A" w14:textId="77777777">
        <w:trPr>
          <w:trHeight w:val="570"/>
        </w:trPr>
        <w:tc>
          <w:tcPr>
            <w:tcW w:w="13948" w:type="dxa"/>
            <w:gridSpan w:val="5"/>
            <w:shd w:val="clear" w:color="auto" w:fill="BA8CDC"/>
            <w:vAlign w:val="center"/>
          </w:tcPr>
          <w:p w14:paraId="4DA50217" w14:textId="77777777" w:rsidR="00E93C7F" w:rsidRDefault="005A2B57">
            <w:pPr>
              <w:pageBreakBefore/>
              <w:widowControl w:val="0"/>
              <w:jc w:val="center"/>
              <w:rPr>
                <w:rFonts w:ascii="Times New Roman" w:hAnsi="Times New Roman"/>
                <w:b/>
              </w:rPr>
            </w:pPr>
            <w:r>
              <w:rPr>
                <w:rFonts w:ascii="Times New Roman" w:hAnsi="Times New Roman" w:cs="Times New Roman"/>
                <w:b/>
                <w:sz w:val="28"/>
                <w:szCs w:val="28"/>
              </w:rPr>
              <w:lastRenderedPageBreak/>
              <w:t>KULTURA I MEDIJI</w:t>
            </w:r>
          </w:p>
        </w:tc>
      </w:tr>
      <w:tr w:rsidR="00E93C7F" w14:paraId="0F1ABF9D" w14:textId="77777777">
        <w:trPr>
          <w:trHeight w:val="426"/>
        </w:trPr>
        <w:tc>
          <w:tcPr>
            <w:tcW w:w="2750" w:type="dxa"/>
            <w:vMerge w:val="restart"/>
            <w:shd w:val="clear" w:color="auto" w:fill="E6D6F2"/>
            <w:vAlign w:val="center"/>
          </w:tcPr>
          <w:p w14:paraId="20D22F0A" w14:textId="77777777" w:rsidR="00E93C7F" w:rsidRDefault="005A2B57">
            <w:pPr>
              <w:widowControl w:val="0"/>
              <w:jc w:val="center"/>
              <w:rPr>
                <w:rFonts w:ascii="Times New Roman" w:hAnsi="Times New Roman"/>
                <w:b/>
                <w:bCs/>
              </w:rPr>
            </w:pPr>
            <w:r>
              <w:rPr>
                <w:rFonts w:ascii="Times New Roman" w:hAnsi="Times New Roman" w:cs="Times New Roman"/>
                <w:b/>
                <w:bCs/>
              </w:rPr>
              <w:t>ODGOJNO-OBRAZOVNI ISHOD</w:t>
            </w:r>
          </w:p>
        </w:tc>
        <w:tc>
          <w:tcPr>
            <w:tcW w:w="11198" w:type="dxa"/>
            <w:gridSpan w:val="4"/>
            <w:shd w:val="clear" w:color="auto" w:fill="E6D6F2"/>
            <w:vAlign w:val="center"/>
          </w:tcPr>
          <w:p w14:paraId="3A6350AD" w14:textId="77777777" w:rsidR="00E93C7F" w:rsidRDefault="005A2B57">
            <w:pPr>
              <w:widowControl w:val="0"/>
              <w:jc w:val="center"/>
              <w:rPr>
                <w:rFonts w:ascii="Times New Roman" w:hAnsi="Times New Roman"/>
                <w:b/>
              </w:rPr>
            </w:pPr>
            <w:r>
              <w:rPr>
                <w:rFonts w:ascii="Times New Roman" w:hAnsi="Times New Roman" w:cs="Times New Roman"/>
                <w:b/>
              </w:rPr>
              <w:t>RAZINA USVOJENOSTI ISHODA I PODISHODA</w:t>
            </w:r>
          </w:p>
        </w:tc>
      </w:tr>
      <w:tr w:rsidR="00E93C7F" w14:paraId="2859D003" w14:textId="77777777">
        <w:trPr>
          <w:trHeight w:val="416"/>
        </w:trPr>
        <w:tc>
          <w:tcPr>
            <w:tcW w:w="2750" w:type="dxa"/>
            <w:vMerge/>
            <w:shd w:val="clear" w:color="auto" w:fill="E6D6F2"/>
            <w:vAlign w:val="center"/>
          </w:tcPr>
          <w:p w14:paraId="10359772" w14:textId="77777777" w:rsidR="00E93C7F" w:rsidRDefault="00E93C7F">
            <w:pPr>
              <w:widowControl w:val="0"/>
              <w:jc w:val="center"/>
              <w:rPr>
                <w:rFonts w:ascii="Times New Roman" w:hAnsi="Times New Roman"/>
                <w:sz w:val="24"/>
                <w:szCs w:val="24"/>
              </w:rPr>
            </w:pPr>
          </w:p>
        </w:tc>
        <w:tc>
          <w:tcPr>
            <w:tcW w:w="2805" w:type="dxa"/>
            <w:shd w:val="clear" w:color="auto" w:fill="E6D6F2"/>
            <w:vAlign w:val="center"/>
          </w:tcPr>
          <w:p w14:paraId="72FFA6BC" w14:textId="77777777" w:rsidR="00E93C7F" w:rsidRDefault="005A2B57">
            <w:pPr>
              <w:widowControl w:val="0"/>
              <w:jc w:val="center"/>
              <w:rPr>
                <w:rFonts w:ascii="Times New Roman" w:hAnsi="Times New Roman"/>
              </w:rPr>
            </w:pPr>
            <w:r>
              <w:rPr>
                <w:rFonts w:ascii="Times New Roman" w:hAnsi="Times New Roman" w:cs="Times New Roman"/>
                <w:b/>
                <w:bCs/>
              </w:rPr>
              <w:t>DOVOLJNA</w:t>
            </w:r>
          </w:p>
        </w:tc>
        <w:tc>
          <w:tcPr>
            <w:tcW w:w="2943" w:type="dxa"/>
            <w:shd w:val="clear" w:color="auto" w:fill="E6D6F2"/>
            <w:vAlign w:val="center"/>
          </w:tcPr>
          <w:p w14:paraId="54AC6E96" w14:textId="77777777" w:rsidR="00E93C7F" w:rsidRDefault="005A2B57">
            <w:pPr>
              <w:widowControl w:val="0"/>
              <w:jc w:val="center"/>
              <w:rPr>
                <w:rFonts w:ascii="Times New Roman" w:hAnsi="Times New Roman"/>
                <w:b/>
              </w:rPr>
            </w:pPr>
            <w:r>
              <w:rPr>
                <w:rFonts w:ascii="Times New Roman" w:hAnsi="Times New Roman" w:cs="Times New Roman"/>
                <w:b/>
              </w:rPr>
              <w:t>DOBRA</w:t>
            </w:r>
          </w:p>
        </w:tc>
        <w:tc>
          <w:tcPr>
            <w:tcW w:w="2766" w:type="dxa"/>
            <w:shd w:val="clear" w:color="auto" w:fill="E6D6F2"/>
            <w:vAlign w:val="center"/>
          </w:tcPr>
          <w:p w14:paraId="761B46BB" w14:textId="77777777" w:rsidR="00E93C7F" w:rsidRDefault="005A2B57">
            <w:pPr>
              <w:widowControl w:val="0"/>
              <w:jc w:val="center"/>
              <w:rPr>
                <w:rFonts w:ascii="Times New Roman" w:hAnsi="Times New Roman"/>
                <w:b/>
              </w:rPr>
            </w:pPr>
            <w:r>
              <w:rPr>
                <w:rFonts w:ascii="Times New Roman" w:hAnsi="Times New Roman" w:cs="Times New Roman"/>
                <w:b/>
              </w:rPr>
              <w:t>VRLO DOBRA</w:t>
            </w:r>
          </w:p>
        </w:tc>
        <w:tc>
          <w:tcPr>
            <w:tcW w:w="2684" w:type="dxa"/>
            <w:shd w:val="clear" w:color="auto" w:fill="E6D6F2"/>
            <w:vAlign w:val="center"/>
          </w:tcPr>
          <w:p w14:paraId="0F7576C3" w14:textId="77777777" w:rsidR="00E93C7F" w:rsidRDefault="005A2B57">
            <w:pPr>
              <w:widowControl w:val="0"/>
              <w:jc w:val="center"/>
              <w:rPr>
                <w:rFonts w:ascii="Times New Roman" w:hAnsi="Times New Roman"/>
                <w:b/>
              </w:rPr>
            </w:pPr>
            <w:r>
              <w:rPr>
                <w:rFonts w:ascii="Times New Roman" w:hAnsi="Times New Roman" w:cs="Times New Roman"/>
                <w:b/>
              </w:rPr>
              <w:t>ODLIČNA</w:t>
            </w:r>
          </w:p>
        </w:tc>
      </w:tr>
      <w:tr w:rsidR="00E93C7F" w14:paraId="48E41B35" w14:textId="77777777">
        <w:trPr>
          <w:trHeight w:val="1246"/>
        </w:trPr>
        <w:tc>
          <w:tcPr>
            <w:tcW w:w="2750" w:type="dxa"/>
            <w:vMerge w:val="restart"/>
            <w:shd w:val="clear" w:color="auto" w:fill="EDEDED" w:themeFill="accent3" w:themeFillTint="33"/>
            <w:vAlign w:val="center"/>
          </w:tcPr>
          <w:p w14:paraId="188DCD46"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OŠ HJ C.8.1.</w:t>
            </w:r>
          </w:p>
          <w:p w14:paraId="1308A32A"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prosuđuje utjecaj medijskih tekstova radi komercijalizacije.</w:t>
            </w:r>
          </w:p>
        </w:tc>
        <w:tc>
          <w:tcPr>
            <w:tcW w:w="2805" w:type="dxa"/>
            <w:shd w:val="clear" w:color="auto" w:fill="EDEDED" w:themeFill="accent3" w:themeFillTint="33"/>
            <w:vAlign w:val="center"/>
          </w:tcPr>
          <w:p w14:paraId="4D684698"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uz pomoć učitelja uočava razliku između slike stvarnosti koju nude mediji i uspoređuje ju s vlastitim viđenjem stvarnosti</w:t>
            </w:r>
          </w:p>
        </w:tc>
        <w:tc>
          <w:tcPr>
            <w:tcW w:w="2943" w:type="dxa"/>
            <w:shd w:val="clear" w:color="auto" w:fill="EDEDED" w:themeFill="accent3" w:themeFillTint="33"/>
            <w:vAlign w:val="center"/>
          </w:tcPr>
          <w:p w14:paraId="346901DF"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djelomično samostalno uočava razliku između slike stvarnosti koju nude mediji i uspoređuje ju s vlastitim viđenjem stvarnosti</w:t>
            </w:r>
          </w:p>
        </w:tc>
        <w:tc>
          <w:tcPr>
            <w:tcW w:w="2766" w:type="dxa"/>
            <w:shd w:val="clear" w:color="auto" w:fill="EDEDED" w:themeFill="accent3" w:themeFillTint="33"/>
            <w:vAlign w:val="center"/>
          </w:tcPr>
          <w:p w14:paraId="3B799AE2"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uglavnom samostalno uočava razliku između slike stvarnosti koju nude mediji i uspoređuje ju s vlastitim viđenjem stvarnosti</w:t>
            </w:r>
          </w:p>
        </w:tc>
        <w:tc>
          <w:tcPr>
            <w:tcW w:w="2684" w:type="dxa"/>
            <w:shd w:val="clear" w:color="auto" w:fill="EDEDED" w:themeFill="accent3" w:themeFillTint="33"/>
            <w:vAlign w:val="center"/>
          </w:tcPr>
          <w:p w14:paraId="4337A5E5"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samostalno uočava razliku između slike stvarnosti koju nude mediji i uspoređuje ju s vlastitim viđenjem stvarnosti</w:t>
            </w:r>
          </w:p>
        </w:tc>
      </w:tr>
      <w:tr w:rsidR="00E93C7F" w14:paraId="00C1F3C9" w14:textId="77777777">
        <w:trPr>
          <w:trHeight w:val="416"/>
        </w:trPr>
        <w:tc>
          <w:tcPr>
            <w:tcW w:w="2750" w:type="dxa"/>
            <w:vMerge/>
            <w:vAlign w:val="center"/>
          </w:tcPr>
          <w:p w14:paraId="71F491FF" w14:textId="77777777" w:rsidR="00E93C7F" w:rsidRDefault="00E93C7F">
            <w:pPr>
              <w:widowControl w:val="0"/>
              <w:rPr>
                <w:rFonts w:ascii="Times New Roman" w:hAnsi="Times New Roman"/>
                <w:b/>
                <w:bCs/>
                <w:color w:val="7030A0"/>
                <w:sz w:val="24"/>
                <w:szCs w:val="24"/>
              </w:rPr>
            </w:pPr>
          </w:p>
        </w:tc>
        <w:tc>
          <w:tcPr>
            <w:tcW w:w="2805" w:type="dxa"/>
          </w:tcPr>
          <w:p w14:paraId="4E91EA5B"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uočava sliku stvarnosti koju predstavljaju mediji radi komercijalizacije i uspoređuje ju s vlastitom slikom stvarnosti</w:t>
            </w:r>
          </w:p>
          <w:p w14:paraId="4ED895A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objašnjava utjecaj medijskih poruka na oblikovanje vlastitih stavova</w:t>
            </w:r>
          </w:p>
          <w:p w14:paraId="65F2E7E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izabire i prerađuje medijske poruke za stvaranje pretpostavki i donošenje odluka</w:t>
            </w:r>
          </w:p>
          <w:p w14:paraId="32B7BC3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uočava internet kao platformu: internet kao medij svih medija</w:t>
            </w:r>
          </w:p>
          <w:p w14:paraId="4DBCA3B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uočava sastavne elemente hipermedije: međusobno povezani tekst, slika, video i zvuk</w:t>
            </w:r>
          </w:p>
          <w:p w14:paraId="58E232A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služi se poveznicama koje proširuju sadržaj teksta</w:t>
            </w:r>
          </w:p>
        </w:tc>
        <w:tc>
          <w:tcPr>
            <w:tcW w:w="2943" w:type="dxa"/>
          </w:tcPr>
          <w:p w14:paraId="78BDCB7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uočava sliku stvarnosti koju predstavljaju mediji radi komercijalizacije i uspoređuje ju s vlastitom slikom stvarnosti</w:t>
            </w:r>
          </w:p>
          <w:p w14:paraId="24347BA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objašnjava utjecaj medijskih poruka na oblikovanje vlastitih stavova</w:t>
            </w:r>
          </w:p>
          <w:p w14:paraId="0C78E8F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izabire i prerađuje medijske poruke za stvaranje pretpostavki i donošenje odluka</w:t>
            </w:r>
          </w:p>
          <w:p w14:paraId="158E657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uočava internet kao platformu: internet kao medij svih medija</w:t>
            </w:r>
          </w:p>
          <w:p w14:paraId="12D8156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uočava sastavne elemente hipermedije: međusobno povezani tekst, slika, video i zvuk</w:t>
            </w:r>
          </w:p>
          <w:p w14:paraId="06B9AB3F"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se samostalno služi poveznicama koje proširuju sadržaj teksta</w:t>
            </w:r>
          </w:p>
        </w:tc>
        <w:tc>
          <w:tcPr>
            <w:tcW w:w="2766" w:type="dxa"/>
          </w:tcPr>
          <w:p w14:paraId="1BEB446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uočava sliku stvarnosti koju predstavljaju mediji radi komercijalizacije i uspoređuje ju s vlastitom slikom stvarnosti</w:t>
            </w:r>
          </w:p>
          <w:p w14:paraId="2BAC56A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objašnjava utjecaj medijskih poruka na oblikovanje vlastitih stavova</w:t>
            </w:r>
          </w:p>
          <w:p w14:paraId="0D84E45E"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izabire i prerađuje medijske poruke za stvaranje pretpostavki i donošenje odluka</w:t>
            </w:r>
          </w:p>
          <w:p w14:paraId="3E399741"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uočava internet kao platformu: internet kao medij svih medija</w:t>
            </w:r>
          </w:p>
          <w:p w14:paraId="426C7FCA"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uočava sastavne elemente hipermedije: međusobno povezani tekst, slika, video i zvuk</w:t>
            </w:r>
          </w:p>
          <w:p w14:paraId="576F46CB"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se samostalno služi poveznicama koje proširuju sadržaj teksta</w:t>
            </w:r>
          </w:p>
        </w:tc>
        <w:tc>
          <w:tcPr>
            <w:tcW w:w="2684" w:type="dxa"/>
          </w:tcPr>
          <w:p w14:paraId="62FBAE7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uočava sliku stvarnosti koju predstavljaju mediji radi komercijalizacije i uspoređuje ju s vlastitom slikom stvarnosti</w:t>
            </w:r>
          </w:p>
          <w:p w14:paraId="6C61DBF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objašnjava utjecaj medijskih poruka na oblikovanje vlastitih stavova</w:t>
            </w:r>
          </w:p>
          <w:p w14:paraId="01402B1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izabire i prerađuje medijske poruke za stvaranje pretpostavki i donošenje odluka</w:t>
            </w:r>
          </w:p>
          <w:p w14:paraId="15C19FD2"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uočava internet kao platformu: internet kao medij svih medija</w:t>
            </w:r>
          </w:p>
          <w:p w14:paraId="401CF0F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uočava sastavne elemente hipermedije: međusobno povezani tekst, slika, video i zvuk</w:t>
            </w:r>
          </w:p>
          <w:p w14:paraId="31540EA1"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se služi poveznicama koje proširuju sadržaj teksta</w:t>
            </w:r>
          </w:p>
        </w:tc>
      </w:tr>
      <w:tr w:rsidR="00E93C7F" w14:paraId="4C35339E" w14:textId="77777777">
        <w:trPr>
          <w:trHeight w:val="958"/>
        </w:trPr>
        <w:tc>
          <w:tcPr>
            <w:tcW w:w="2750" w:type="dxa"/>
            <w:vMerge w:val="restart"/>
            <w:shd w:val="clear" w:color="auto" w:fill="EDEDED" w:themeFill="accent3" w:themeFillTint="33"/>
            <w:vAlign w:val="center"/>
          </w:tcPr>
          <w:p w14:paraId="2BB20976"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lastRenderedPageBreak/>
              <w:t xml:space="preserve">OŠ HJ C.8.2. </w:t>
            </w:r>
          </w:p>
          <w:p w14:paraId="6821CA7C" w14:textId="77777777" w:rsidR="00E93C7F" w:rsidRDefault="005A2B57">
            <w:pPr>
              <w:widowControl w:val="0"/>
              <w:rPr>
                <w:rFonts w:ascii="Times New Roman" w:hAnsi="Times New Roman"/>
                <w:b/>
                <w:bCs/>
                <w:color w:val="7030A0"/>
                <w:sz w:val="24"/>
                <w:szCs w:val="24"/>
              </w:rPr>
            </w:pPr>
            <w:r>
              <w:rPr>
                <w:rFonts w:ascii="Times New Roman" w:hAnsi="Times New Roman" w:cs="Times New Roman"/>
                <w:b/>
                <w:bCs/>
                <w:color w:val="7030A0"/>
                <w:sz w:val="24"/>
                <w:szCs w:val="24"/>
              </w:rPr>
              <w:t>Učenik prosuđuje popularnokulturne tekstove s obzirom na književni kontekst i kontekst ostalih umjetnosti.</w:t>
            </w:r>
          </w:p>
        </w:tc>
        <w:tc>
          <w:tcPr>
            <w:tcW w:w="2805" w:type="dxa"/>
            <w:shd w:val="clear" w:color="auto" w:fill="EDEDED" w:themeFill="accent3" w:themeFillTint="33"/>
            <w:vAlign w:val="center"/>
          </w:tcPr>
          <w:p w14:paraId="7361DB7C"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uz pomoć učitelja objašnjava popularnokulturne tekstove u kontekstu vlastitoga društvenog okružja</w:t>
            </w:r>
          </w:p>
        </w:tc>
        <w:tc>
          <w:tcPr>
            <w:tcW w:w="2943" w:type="dxa"/>
            <w:shd w:val="clear" w:color="auto" w:fill="EDEDED" w:themeFill="accent3" w:themeFillTint="33"/>
            <w:vAlign w:val="center"/>
          </w:tcPr>
          <w:p w14:paraId="0C2E23E1"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djelomično samostalno objašnjava popularnokulturne tekstove u kontekstu vlastitoga društvenog okružja</w:t>
            </w:r>
          </w:p>
        </w:tc>
        <w:tc>
          <w:tcPr>
            <w:tcW w:w="2766" w:type="dxa"/>
            <w:shd w:val="clear" w:color="auto" w:fill="EDEDED" w:themeFill="accent3" w:themeFillTint="33"/>
            <w:vAlign w:val="center"/>
          </w:tcPr>
          <w:p w14:paraId="61231DB7"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uglavnom samostalno objašnjava popularnokulturne tekstove u kontekstu vlastitoga društvenog okružja</w:t>
            </w:r>
          </w:p>
        </w:tc>
        <w:tc>
          <w:tcPr>
            <w:tcW w:w="2684" w:type="dxa"/>
            <w:shd w:val="clear" w:color="auto" w:fill="EDEDED" w:themeFill="accent3" w:themeFillTint="33"/>
            <w:vAlign w:val="center"/>
          </w:tcPr>
          <w:p w14:paraId="1B37F16A" w14:textId="77777777" w:rsidR="00E93C7F" w:rsidRDefault="005A2B57">
            <w:pPr>
              <w:widowControl w:val="0"/>
              <w:spacing w:after="80"/>
              <w:rPr>
                <w:rFonts w:ascii="Times New Roman" w:hAnsi="Times New Roman"/>
                <w:b/>
                <w:bCs/>
                <w:color w:val="7030A0"/>
                <w:sz w:val="20"/>
              </w:rPr>
            </w:pPr>
            <w:r>
              <w:rPr>
                <w:rFonts w:ascii="Times New Roman" w:hAnsi="Times New Roman" w:cs="Times New Roman"/>
                <w:b/>
                <w:bCs/>
                <w:color w:val="7030A0"/>
                <w:sz w:val="20"/>
              </w:rPr>
              <w:t>– samostalno objašnjava popularnokulturne tekstove u kontekstu vlastitoga društvenog okružja</w:t>
            </w:r>
          </w:p>
        </w:tc>
      </w:tr>
      <w:tr w:rsidR="00E93C7F" w14:paraId="61687BE9" w14:textId="77777777">
        <w:trPr>
          <w:trHeight w:val="831"/>
        </w:trPr>
        <w:tc>
          <w:tcPr>
            <w:tcW w:w="2750" w:type="dxa"/>
            <w:vMerge/>
            <w:vAlign w:val="center"/>
          </w:tcPr>
          <w:p w14:paraId="300A1282" w14:textId="77777777" w:rsidR="00E93C7F" w:rsidRDefault="00E93C7F">
            <w:pPr>
              <w:widowControl w:val="0"/>
              <w:rPr>
                <w:rFonts w:ascii="Times New Roman" w:hAnsi="Times New Roman"/>
                <w:b/>
                <w:bCs/>
                <w:sz w:val="24"/>
                <w:szCs w:val="24"/>
              </w:rPr>
            </w:pPr>
          </w:p>
        </w:tc>
        <w:tc>
          <w:tcPr>
            <w:tcW w:w="2805" w:type="dxa"/>
          </w:tcPr>
          <w:p w14:paraId="0D74E47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obrazlaže vezu teksta i svijeta koji ga okružuje</w:t>
            </w:r>
          </w:p>
          <w:p w14:paraId="586D578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prosuđuje značenje popularnokulturnih tekstova povezujući ih s društvenim, ekonomskim i kulturnim okružjem</w:t>
            </w:r>
          </w:p>
          <w:p w14:paraId="75C4065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uz pomoć učitelja tumači priču i likove kao temelje popularnokulturnih tekstova, tj. kao objekte identifikacije</w:t>
            </w:r>
          </w:p>
          <w:p w14:paraId="7C346D8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xml:space="preserve">– uz pomoć učitelja objašnjava postojanje različitih, njemu poznatih supkultura </w:t>
            </w:r>
          </w:p>
          <w:p w14:paraId="025AD52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uz pomoć učitelja uspoređuje popularnu kulturu s tzv. visokom kulturom na poznatim primjerima iz književnosti ili drugih umjetnosti</w:t>
            </w:r>
          </w:p>
        </w:tc>
        <w:tc>
          <w:tcPr>
            <w:tcW w:w="2943" w:type="dxa"/>
          </w:tcPr>
          <w:p w14:paraId="71AFC514"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obrazlaže vezu teksta i svijeta koji ga okružuje</w:t>
            </w:r>
          </w:p>
          <w:p w14:paraId="7F288BE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prosuđuje značenje popularnokulturnih tekstova povezujući ih s društvenim, ekonomskim i kulturnim okružjem</w:t>
            </w:r>
          </w:p>
          <w:p w14:paraId="518BDC3B"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djelomično samostalno tumači priču i likove kao temelje popularnokulturnih tekstova, tj. kao objekte identifikacije</w:t>
            </w:r>
          </w:p>
          <w:p w14:paraId="7D8CB000"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xml:space="preserve">– djelomično samostalno objašnjava postojanje različitih, njemu poznatih supkultura </w:t>
            </w:r>
          </w:p>
          <w:p w14:paraId="1948F7C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djelomično samostalno uspoređuje popularnu kulturu s tzv. visokom kulturom na poznatim primjerima iz književnosti ili drugih umjetnosti</w:t>
            </w:r>
          </w:p>
        </w:tc>
        <w:tc>
          <w:tcPr>
            <w:tcW w:w="2766" w:type="dxa"/>
          </w:tcPr>
          <w:p w14:paraId="1F561F81"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obrazlaže vezu teksta i svijeta koji ga okružuje</w:t>
            </w:r>
          </w:p>
          <w:p w14:paraId="460350A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prosuđuje značenje popularnokulturnih tekstova povezujući ih s društvenim, ekonomskim i kulturnim okružjem</w:t>
            </w:r>
          </w:p>
          <w:p w14:paraId="083A311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uglavnom samostalno tumači priču i likove kao temelje popularnokulturnih tekstova, tj. kao objekte identifikacije</w:t>
            </w:r>
          </w:p>
          <w:p w14:paraId="3B7A4D6C"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objašnjava postojanje različitih, njemu poznatih supkultura </w:t>
            </w:r>
          </w:p>
          <w:p w14:paraId="5DF8EAB2"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w:t>
            </w:r>
            <w:r>
              <w:rPr>
                <w:rFonts w:cs="Times New Roman"/>
              </w:rPr>
              <w:t xml:space="preserve"> </w:t>
            </w:r>
            <w:r>
              <w:rPr>
                <w:rFonts w:ascii="Times New Roman" w:hAnsi="Times New Roman" w:cs="Times New Roman"/>
                <w:sz w:val="19"/>
                <w:szCs w:val="19"/>
              </w:rPr>
              <w:t>uglavnom samostalno uspoređuje popularnu kulturu s tzv. visokom kulturom na poznatim primjerima iz književnosti ili drugih umjetnosti</w:t>
            </w:r>
          </w:p>
        </w:tc>
        <w:tc>
          <w:tcPr>
            <w:tcW w:w="2684" w:type="dxa"/>
          </w:tcPr>
          <w:p w14:paraId="31508CED"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obrazlaže vezu teksta i svijeta koji ga okružuje</w:t>
            </w:r>
          </w:p>
          <w:p w14:paraId="7A3B26E7"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prosuđuje značenje popularnokulturnih tekstova povezujući ih s društvenim, ekonomskim i kulturnim okružjem</w:t>
            </w:r>
          </w:p>
          <w:p w14:paraId="4A505EB5"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tumači priču i likove kao temelje popularnokulturnih tekstova, tj. kao objekte identifikacije</w:t>
            </w:r>
          </w:p>
          <w:p w14:paraId="084E2A16"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xml:space="preserve">– samostalno objašnjava postojanje različitih, njemu poznatih supkultura </w:t>
            </w:r>
          </w:p>
          <w:p w14:paraId="39B149C9" w14:textId="77777777" w:rsidR="00E93C7F" w:rsidRDefault="005A2B57">
            <w:pPr>
              <w:widowControl w:val="0"/>
              <w:spacing w:after="80"/>
              <w:rPr>
                <w:rFonts w:ascii="Times New Roman" w:hAnsi="Times New Roman"/>
                <w:sz w:val="19"/>
                <w:szCs w:val="19"/>
              </w:rPr>
            </w:pPr>
            <w:r>
              <w:rPr>
                <w:rFonts w:ascii="Times New Roman" w:hAnsi="Times New Roman" w:cs="Times New Roman"/>
                <w:sz w:val="19"/>
                <w:szCs w:val="19"/>
              </w:rPr>
              <w:t>– samostalno uspoređuje popularnu kulturu s tzv. visokom kulturom na poznatim primjerima iz književnosti ili drugih umjetnosti</w:t>
            </w:r>
          </w:p>
        </w:tc>
      </w:tr>
    </w:tbl>
    <w:p w14:paraId="006675F6" w14:textId="77777777" w:rsidR="00E93C7F" w:rsidRDefault="00E93C7F"/>
    <w:p w14:paraId="75C80973" w14:textId="77777777" w:rsidR="00E93C7F" w:rsidRDefault="005A2B57">
      <w:pPr>
        <w:rPr>
          <w:rFonts w:ascii="Times New Roman" w:eastAsia="T3Font_4" w:hAnsi="Times New Roman" w:cs="Times New Roman"/>
          <w:b/>
          <w:bCs/>
          <w:color w:val="7030A0"/>
          <w:sz w:val="24"/>
          <w:szCs w:val="24"/>
        </w:rPr>
      </w:pPr>
      <w:r>
        <w:rPr>
          <w:rFonts w:ascii="Times New Roman" w:eastAsia="T3Font_4" w:hAnsi="Times New Roman" w:cs="Times New Roman"/>
          <w:b/>
          <w:bCs/>
          <w:color w:val="7030A0"/>
          <w:sz w:val="24"/>
          <w:szCs w:val="24"/>
        </w:rPr>
        <w:t>OŠ HJ C.8.3. Učenik posjećuje kulturne događaje u fizičkome i virtualnome okružju.</w:t>
      </w:r>
    </w:p>
    <w:p w14:paraId="161F6BA1" w14:textId="77777777" w:rsidR="00E93C7F" w:rsidRDefault="005A2B57">
      <w:r>
        <w:rPr>
          <w:rFonts w:ascii="Times New Roman" w:hAnsi="Times New Roman" w:cs="Times New Roman"/>
          <w:sz w:val="20"/>
          <w:szCs w:val="20"/>
        </w:rPr>
        <w:t>Ishod se ne vrednuje, samo se prati.</w:t>
      </w:r>
      <w:r>
        <w:br w:type="page"/>
      </w:r>
    </w:p>
    <w:p w14:paraId="4E70C219" w14:textId="77777777" w:rsidR="00E93C7F" w:rsidRDefault="00E93C7F"/>
    <w:p w14:paraId="56D32547" w14:textId="77777777" w:rsidR="00E93C7F" w:rsidRDefault="00E93C7F"/>
    <w:tbl>
      <w:tblPr>
        <w:tblStyle w:val="Reetkatablice"/>
        <w:tblW w:w="14106" w:type="dxa"/>
        <w:tblLayout w:type="fixed"/>
        <w:tblLook w:val="04A0" w:firstRow="1" w:lastRow="0" w:firstColumn="1" w:lastColumn="0" w:noHBand="0" w:noVBand="1"/>
      </w:tblPr>
      <w:tblGrid>
        <w:gridCol w:w="4702"/>
        <w:gridCol w:w="4709"/>
        <w:gridCol w:w="4695"/>
      </w:tblGrid>
      <w:tr w:rsidR="00E93C7F" w14:paraId="19FDFB63" w14:textId="77777777">
        <w:trPr>
          <w:trHeight w:val="395"/>
        </w:trPr>
        <w:tc>
          <w:tcPr>
            <w:tcW w:w="14106" w:type="dxa"/>
            <w:gridSpan w:val="3"/>
            <w:shd w:val="clear" w:color="auto" w:fill="BA8CDC"/>
            <w:vAlign w:val="center"/>
          </w:tcPr>
          <w:p w14:paraId="7D49F9B8" w14:textId="77777777" w:rsidR="00E93C7F" w:rsidRDefault="005A2B57">
            <w:pPr>
              <w:widowControl w:val="0"/>
              <w:jc w:val="center"/>
              <w:rPr>
                <w:rFonts w:ascii="Times New Roman" w:hAnsi="Times New Roman"/>
                <w:b/>
                <w:bCs/>
                <w:sz w:val="24"/>
              </w:rPr>
            </w:pPr>
            <w:r>
              <w:rPr>
                <w:rFonts w:ascii="Times New Roman" w:hAnsi="Times New Roman" w:cs="Times New Roman"/>
                <w:b/>
                <w:bCs/>
                <w:sz w:val="24"/>
              </w:rPr>
              <w:t>OBLICI VREDNOVANJA</w:t>
            </w:r>
          </w:p>
        </w:tc>
      </w:tr>
      <w:tr w:rsidR="00E93C7F" w14:paraId="4159BBAA" w14:textId="77777777">
        <w:trPr>
          <w:trHeight w:val="415"/>
        </w:trPr>
        <w:tc>
          <w:tcPr>
            <w:tcW w:w="4702" w:type="dxa"/>
            <w:shd w:val="clear" w:color="auto" w:fill="E6D6F2"/>
            <w:vAlign w:val="center"/>
          </w:tcPr>
          <w:p w14:paraId="3FA1BC0A" w14:textId="77777777" w:rsidR="00E93C7F" w:rsidRDefault="005A2B57">
            <w:pPr>
              <w:widowControl w:val="0"/>
              <w:jc w:val="center"/>
              <w:rPr>
                <w:rFonts w:ascii="Times New Roman" w:hAnsi="Times New Roman"/>
                <w:b/>
                <w:bCs/>
                <w:sz w:val="24"/>
              </w:rPr>
            </w:pPr>
            <w:r>
              <w:rPr>
                <w:rFonts w:ascii="Times New Roman" w:hAnsi="Times New Roman" w:cs="Times New Roman"/>
                <w:b/>
                <w:bCs/>
                <w:sz w:val="24"/>
              </w:rPr>
              <w:t>VREDNOVANJE ZA UČENJE</w:t>
            </w:r>
          </w:p>
        </w:tc>
        <w:tc>
          <w:tcPr>
            <w:tcW w:w="4709" w:type="dxa"/>
            <w:shd w:val="clear" w:color="auto" w:fill="E6D6F2"/>
            <w:vAlign w:val="center"/>
          </w:tcPr>
          <w:p w14:paraId="3AB79284" w14:textId="77777777" w:rsidR="00E93C7F" w:rsidRDefault="005A2B57">
            <w:pPr>
              <w:widowControl w:val="0"/>
              <w:jc w:val="center"/>
              <w:rPr>
                <w:rFonts w:ascii="Times New Roman" w:hAnsi="Times New Roman"/>
                <w:b/>
                <w:bCs/>
                <w:sz w:val="24"/>
              </w:rPr>
            </w:pPr>
            <w:r>
              <w:rPr>
                <w:rFonts w:ascii="Times New Roman" w:hAnsi="Times New Roman" w:cs="Times New Roman"/>
                <w:b/>
                <w:bCs/>
                <w:sz w:val="24"/>
              </w:rPr>
              <w:t>VREDNOVANJE KAO UČENJE</w:t>
            </w:r>
          </w:p>
          <w:p w14:paraId="2F7CA55A" w14:textId="77777777" w:rsidR="00E93C7F" w:rsidRDefault="005A2B57">
            <w:pPr>
              <w:widowControl w:val="0"/>
              <w:jc w:val="center"/>
              <w:rPr>
                <w:rFonts w:ascii="Times New Roman" w:hAnsi="Times New Roman"/>
                <w:b/>
                <w:bCs/>
                <w:sz w:val="24"/>
              </w:rPr>
            </w:pPr>
            <w:r>
              <w:rPr>
                <w:rFonts w:ascii="Times New Roman" w:hAnsi="Times New Roman" w:cs="Times New Roman"/>
                <w:b/>
                <w:bCs/>
                <w:sz w:val="24"/>
              </w:rPr>
              <w:t>(vršnjačko vrednovanje i samovrednovanje)</w:t>
            </w:r>
          </w:p>
        </w:tc>
        <w:tc>
          <w:tcPr>
            <w:tcW w:w="4695" w:type="dxa"/>
            <w:shd w:val="clear" w:color="auto" w:fill="E6D6F2"/>
            <w:vAlign w:val="center"/>
          </w:tcPr>
          <w:p w14:paraId="5BE0278A" w14:textId="77777777" w:rsidR="00E93C7F" w:rsidRDefault="005A2B57">
            <w:pPr>
              <w:widowControl w:val="0"/>
              <w:jc w:val="center"/>
              <w:rPr>
                <w:rFonts w:ascii="Times New Roman" w:hAnsi="Times New Roman"/>
                <w:b/>
                <w:bCs/>
                <w:sz w:val="24"/>
              </w:rPr>
            </w:pPr>
            <w:r>
              <w:rPr>
                <w:rFonts w:ascii="Times New Roman" w:hAnsi="Times New Roman" w:cs="Times New Roman"/>
                <w:b/>
                <w:bCs/>
                <w:sz w:val="24"/>
              </w:rPr>
              <w:t>VREDNOVANJE NAUČENOGA</w:t>
            </w:r>
          </w:p>
        </w:tc>
      </w:tr>
      <w:tr w:rsidR="00E93C7F" w14:paraId="167DFEBE" w14:textId="77777777">
        <w:trPr>
          <w:trHeight w:val="408"/>
        </w:trPr>
        <w:tc>
          <w:tcPr>
            <w:tcW w:w="4702" w:type="dxa"/>
          </w:tcPr>
          <w:p w14:paraId="2A813D21"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argumentirane rasprave</w:t>
            </w:r>
          </w:p>
          <w:p w14:paraId="3B12E2B2"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promatranje</w:t>
            </w:r>
          </w:p>
          <w:p w14:paraId="5E8F99FC"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rješavanje problema</w:t>
            </w:r>
          </w:p>
          <w:p w14:paraId="461331C9"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posteri</w:t>
            </w:r>
          </w:p>
          <w:p w14:paraId="6969D2AB"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pitanja radi provjere razumijevanja</w:t>
            </w:r>
          </w:p>
          <w:p w14:paraId="1BC3E47B"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domaće zadaće</w:t>
            </w:r>
          </w:p>
          <w:p w14:paraId="45210DE9"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kratke pisane provjere</w:t>
            </w:r>
          </w:p>
          <w:p w14:paraId="201F8B93"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izlazne kartice</w:t>
            </w:r>
          </w:p>
          <w:p w14:paraId="753A3767"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grafički organizatori znanja</w:t>
            </w:r>
          </w:p>
          <w:p w14:paraId="556C62AD"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razmjena informacija o učenju i rezultatima učenja</w:t>
            </w:r>
          </w:p>
        </w:tc>
        <w:tc>
          <w:tcPr>
            <w:tcW w:w="4709" w:type="dxa"/>
          </w:tcPr>
          <w:p w14:paraId="3A127538"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trominutna stanka</w:t>
            </w:r>
          </w:p>
          <w:p w14:paraId="7127AE2C"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(samo)procjena uradaka</w:t>
            </w:r>
          </w:p>
          <w:p w14:paraId="1A51BD1B"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lista za procjenu</w:t>
            </w:r>
          </w:p>
          <w:p w14:paraId="4CD076AC"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rubrike</w:t>
            </w:r>
          </w:p>
        </w:tc>
        <w:tc>
          <w:tcPr>
            <w:tcW w:w="4695" w:type="dxa"/>
          </w:tcPr>
          <w:p w14:paraId="7465715C"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pisane provjere</w:t>
            </w:r>
          </w:p>
          <w:p w14:paraId="72BABE32"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usmeno ispitivanje</w:t>
            </w:r>
          </w:p>
          <w:p w14:paraId="011F7409"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analiza mape radova</w:t>
            </w:r>
          </w:p>
          <w:p w14:paraId="2EB33817"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opažanje izvedbe učenika</w:t>
            </w:r>
          </w:p>
          <w:p w14:paraId="2C7B9463"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procjena rasprave u kojoj sudjeluje učenik</w:t>
            </w:r>
          </w:p>
          <w:p w14:paraId="1BF86AA1"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analiza učeničkih radova</w:t>
            </w:r>
          </w:p>
          <w:p w14:paraId="241F575A"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 xml:space="preserve">pregled RB (domaće zadaće) </w:t>
            </w:r>
          </w:p>
          <w:p w14:paraId="6166E402"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posteri</w:t>
            </w:r>
          </w:p>
          <w:p w14:paraId="43460DC9"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 xml:space="preserve">javni nastup </w:t>
            </w:r>
          </w:p>
          <w:p w14:paraId="718BAD23" w14:textId="77777777" w:rsidR="00E93C7F" w:rsidRDefault="005A2B57">
            <w:pPr>
              <w:pStyle w:val="Odlomakpopisa"/>
              <w:widowControl w:val="0"/>
              <w:numPr>
                <w:ilvl w:val="0"/>
                <w:numId w:val="1"/>
              </w:numPr>
              <w:rPr>
                <w:rFonts w:ascii="Times New Roman" w:hAnsi="Times New Roman"/>
              </w:rPr>
            </w:pPr>
            <w:r>
              <w:rPr>
                <w:rFonts w:ascii="Times New Roman" w:hAnsi="Times New Roman" w:cs="Times New Roman"/>
              </w:rPr>
              <w:t xml:space="preserve">razumijevanje pročitanog lektirnog djela </w:t>
            </w:r>
          </w:p>
        </w:tc>
      </w:tr>
    </w:tbl>
    <w:p w14:paraId="7AA28F91" w14:textId="77777777" w:rsidR="00E93C7F" w:rsidRDefault="00E93C7F"/>
    <w:p w14:paraId="496AB7FE" w14:textId="77777777" w:rsidR="00E93C7F" w:rsidRDefault="00E93C7F"/>
    <w:p w14:paraId="1E21711A" w14:textId="77777777" w:rsidR="00E93C7F" w:rsidRDefault="005A2B57">
      <w:pPr>
        <w:jc w:val="both"/>
      </w:pPr>
      <w:r>
        <w:rPr>
          <w:rFonts w:ascii="Times New Roman" w:hAnsi="Times New Roman"/>
          <w:b/>
          <w:bCs/>
        </w:rPr>
        <w:t xml:space="preserve">BILJEŠKE </w:t>
      </w:r>
    </w:p>
    <w:p w14:paraId="03FCC685" w14:textId="77777777" w:rsidR="00E93C7F" w:rsidRDefault="005A2B57">
      <w:pPr>
        <w:jc w:val="both"/>
      </w:pPr>
      <w:r>
        <w:rPr>
          <w:rFonts w:ascii="Times New Roman" w:hAnsi="Times New Roman"/>
        </w:rPr>
        <w:t xml:space="preserve">Bilješke su važan dio vrednovanja, njima se prati rad, ali i napredovanje učenika te njegov odnos prema radu. Bilješke su dio povratne informacije kao dio vrednovanja za učenje i vrednovanja kao učenje. Također, usmeno formativno vrednovanje važna je informacija za učenika u procesu poučavanja i učenja. </w:t>
      </w:r>
    </w:p>
    <w:p w14:paraId="13588827" w14:textId="77777777" w:rsidR="00E93C7F" w:rsidRDefault="00E93C7F">
      <w:pPr>
        <w:jc w:val="both"/>
      </w:pPr>
    </w:p>
    <w:p w14:paraId="466BFD9C" w14:textId="77777777" w:rsidR="00E93C7F" w:rsidRDefault="005A2B57">
      <w:pPr>
        <w:jc w:val="both"/>
      </w:pPr>
      <w:r>
        <w:rPr>
          <w:rFonts w:ascii="Times New Roman" w:hAnsi="Times New Roman"/>
          <w:b/>
          <w:bCs/>
        </w:rPr>
        <w:t>ZAKLJUČNA OCJENA</w:t>
      </w:r>
      <w:r>
        <w:rPr>
          <w:rFonts w:ascii="Times New Roman" w:hAnsi="Times New Roman"/>
        </w:rPr>
        <w:t xml:space="preserve"> </w:t>
      </w:r>
    </w:p>
    <w:p w14:paraId="37ED216A" w14:textId="77777777" w:rsidR="00E93C7F" w:rsidRDefault="005A2B57">
      <w:pPr>
        <w:jc w:val="both"/>
      </w:pPr>
      <w:r>
        <w:rPr>
          <w:rFonts w:ascii="Times New Roman" w:hAnsi="Times New Roman"/>
        </w:rPr>
        <w:t xml:space="preserve">Zaključna ocjena ne mora biti aritmetička sredina svih ocjena. Ocjene iz sva tri elementa vrednovanja jednako su vrijedne u formiranju zaključne ocjene. Za pozitivnu ocjenu potrebno je imati pozitivne ocjene iz svih elemenata, tj. svaka negativna ocjena (poseban naglasak je na pisano ili usmeno provjeravanje) treba biti ispravljena. </w:t>
      </w:r>
    </w:p>
    <w:p w14:paraId="1F27ADE3" w14:textId="77777777" w:rsidR="00E93C7F" w:rsidRDefault="005A2B57">
      <w:pPr>
        <w:jc w:val="both"/>
      </w:pPr>
      <w:r>
        <w:rPr>
          <w:rFonts w:ascii="Times New Roman" w:hAnsi="Times New Roman"/>
          <w:color w:val="000000"/>
        </w:rPr>
        <w:t>Učenik može biti upućen na dopunski rad iz predmeta Hrvatski jezik ako ima negativnu ocjenu iz jednog predmetnog područja.</w:t>
      </w:r>
    </w:p>
    <w:p w14:paraId="504690CA" w14:textId="77777777" w:rsidR="00E93C7F" w:rsidRDefault="00E93C7F">
      <w:pPr>
        <w:jc w:val="both"/>
        <w:rPr>
          <w:rFonts w:ascii="Times New Roman" w:hAnsi="Times New Roman"/>
        </w:rPr>
      </w:pPr>
    </w:p>
    <w:p w14:paraId="3E2D7F7B" w14:textId="77777777" w:rsidR="00E93C7F" w:rsidRDefault="005A2B57">
      <w:pPr>
        <w:jc w:val="both"/>
        <w:rPr>
          <w:b/>
          <w:bCs/>
        </w:rPr>
      </w:pPr>
      <w:r>
        <w:rPr>
          <w:rFonts w:ascii="Times New Roman" w:hAnsi="Times New Roman"/>
          <w:b/>
          <w:bCs/>
        </w:rPr>
        <w:t xml:space="preserve">Djela za cjelovito čitanje (lektira) </w:t>
      </w:r>
    </w:p>
    <w:p w14:paraId="72807350" w14:textId="126E2931" w:rsidR="00E93C7F" w:rsidRDefault="005A2B57">
      <w:pPr>
        <w:jc w:val="both"/>
      </w:pPr>
      <w:r>
        <w:rPr>
          <w:rFonts w:ascii="Times New Roman" w:hAnsi="Times New Roman"/>
        </w:rPr>
        <w:t xml:space="preserve">Za pozitivnu ocjenu iz djela za cjelovito čitanje učenik treba imati </w:t>
      </w:r>
      <w:r w:rsidR="00A77664">
        <w:rPr>
          <w:rFonts w:ascii="Times New Roman" w:hAnsi="Times New Roman"/>
        </w:rPr>
        <w:t>šest</w:t>
      </w:r>
      <w:r>
        <w:rPr>
          <w:rFonts w:ascii="Times New Roman" w:hAnsi="Times New Roman"/>
        </w:rPr>
        <w:t xml:space="preserve"> pozitivn</w:t>
      </w:r>
      <w:r w:rsidR="00A77664">
        <w:rPr>
          <w:rFonts w:ascii="Times New Roman" w:hAnsi="Times New Roman"/>
        </w:rPr>
        <w:t>ih</w:t>
      </w:r>
      <w:r>
        <w:rPr>
          <w:rFonts w:ascii="Times New Roman" w:hAnsi="Times New Roman"/>
        </w:rPr>
        <w:t xml:space="preserve"> ocjen</w:t>
      </w:r>
      <w:r w:rsidR="00A77664">
        <w:rPr>
          <w:rFonts w:ascii="Times New Roman" w:hAnsi="Times New Roman"/>
        </w:rPr>
        <w:t>a</w:t>
      </w:r>
      <w:r>
        <w:rPr>
          <w:rFonts w:ascii="Times New Roman" w:hAnsi="Times New Roman"/>
        </w:rPr>
        <w:t xml:space="preserve"> od ukupno osam obrađenih naslova. Pozitivna ocjena iz provjere pročitanosti i razumijevanja knjiženog djela pribraja se aktivnosti na satu, sudjelovanjem i davanjem točnih odgovora na postavljena pitanja o pročitanom djelu. Ako učenik dobije negativnu ocjenu iz provjere pročitanosti (pisana provjera), svojim zalaganjem i točnim usmenim odgovorima na drugom satu obrade može </w:t>
      </w:r>
      <w:r>
        <w:rPr>
          <w:rFonts w:ascii="Times New Roman" w:hAnsi="Times New Roman"/>
        </w:rPr>
        <w:lastRenderedPageBreak/>
        <w:t xml:space="preserve">dobiti pozitivnu ocjenu. Ocjena ne proizlazi samo iz pročitanosti djela, nego iz svih provedenih aktivnosti tijekom obrade, a koje ukazuju na uspješnu usvojenost predviđenih ishoda, odnosno na učenikovo razumijevanje i poznavanje svih sastavnica djela. </w:t>
      </w:r>
    </w:p>
    <w:p w14:paraId="44D4B7E7" w14:textId="77777777" w:rsidR="00E93C7F" w:rsidRDefault="005A2B57">
      <w:pPr>
        <w:jc w:val="both"/>
      </w:pPr>
      <w:r>
        <w:rPr>
          <w:rFonts w:ascii="Times New Roman" w:hAnsi="Times New Roman"/>
        </w:rPr>
        <w:t xml:space="preserve">Kreativni lektirni zadaci </w:t>
      </w:r>
    </w:p>
    <w:p w14:paraId="2F9FEBDD" w14:textId="77777777" w:rsidR="00E93C7F" w:rsidRDefault="005A2B57">
      <w:pPr>
        <w:jc w:val="both"/>
      </w:pPr>
      <w:r>
        <w:rPr>
          <w:rFonts w:ascii="Times New Roman" w:hAnsi="Times New Roman"/>
        </w:rPr>
        <w:t xml:space="preserve">Dodatnu ocjenu učenik dobiva za kreativne lektirne zadatke koji se izrađuju prema danim uputama. U slučaju neizvršavanja zadatka, učenik dobiva ocjenu nedovoljan. Radovi koji su prepisani s mrežnih stranica ili iz nekog drugog izvora vrednuju se negativnom ocjenom. </w:t>
      </w:r>
    </w:p>
    <w:p w14:paraId="25285A0C" w14:textId="77777777" w:rsidR="00E93C7F" w:rsidRDefault="00E93C7F">
      <w:pPr>
        <w:jc w:val="both"/>
        <w:rPr>
          <w:rFonts w:ascii="Times New Roman" w:hAnsi="Times New Roman"/>
          <w:color w:val="000000"/>
        </w:rPr>
      </w:pPr>
    </w:p>
    <w:p w14:paraId="18135342" w14:textId="77777777" w:rsidR="00E93C7F" w:rsidRDefault="00E93C7F">
      <w:pPr>
        <w:jc w:val="both"/>
        <w:rPr>
          <w:rFonts w:ascii="Times New Roman" w:hAnsi="Times New Roman"/>
        </w:rPr>
      </w:pPr>
    </w:p>
    <w:p w14:paraId="386DB6BC" w14:textId="77777777" w:rsidR="00E93C7F" w:rsidRDefault="005A2B57">
      <w:pPr>
        <w:jc w:val="both"/>
      </w:pPr>
      <w:r>
        <w:rPr>
          <w:rFonts w:ascii="Times New Roman" w:hAnsi="Times New Roman"/>
          <w:b/>
          <w:bCs/>
        </w:rPr>
        <w:t>Ispravljanje ocjene nedovoljan (1) iz hrvatskog jezika na kraju školske godine</w:t>
      </w:r>
    </w:p>
    <w:p w14:paraId="64082722" w14:textId="77777777" w:rsidR="00E93C7F" w:rsidRDefault="005A2B57">
      <w:pPr>
        <w:jc w:val="both"/>
      </w:pPr>
      <w:r>
        <w:rPr>
          <w:rFonts w:ascii="Times New Roman" w:hAnsi="Times New Roman"/>
        </w:rPr>
        <w:t xml:space="preserve">Učenicima je tijekom školske godine omogućeno ispravljanje negativnih ocjena, potrebno je redovito učiti i negativne ocjene ispraviti na vrijeme. Učenici koji imaju ocjenu nedovoljan iz triju ili više cjelina, imat će zaključenu ocjenu nedovoljan (1). Kampanjski rad ne može biti ocijenjen i jednako vrijedan kao redoviti. Negativne ocjene iz pisanih provjera znanja iz elementa „jezik i komunikacija” učenik treba ispraviti do kraja školske godine. </w:t>
      </w:r>
    </w:p>
    <w:p w14:paraId="27D21F37" w14:textId="77777777" w:rsidR="00E93C7F" w:rsidRDefault="005A2B57">
      <w:pPr>
        <w:jc w:val="both"/>
      </w:pPr>
      <w:r>
        <w:rPr>
          <w:rFonts w:ascii="Times New Roman" w:hAnsi="Times New Roman"/>
        </w:rPr>
        <w:t xml:space="preserve"> </w:t>
      </w:r>
    </w:p>
    <w:p w14:paraId="43044EFB" w14:textId="77777777" w:rsidR="00E93C7F" w:rsidRDefault="00E93C7F">
      <w:pPr>
        <w:jc w:val="both"/>
        <w:rPr>
          <w:rFonts w:ascii="Times New Roman" w:hAnsi="Times New Roman"/>
        </w:rPr>
      </w:pPr>
    </w:p>
    <w:p w14:paraId="1756D066" w14:textId="77777777" w:rsidR="00E93C7F" w:rsidRDefault="005A2B57">
      <w:pPr>
        <w:jc w:val="both"/>
        <w:rPr>
          <w:b/>
          <w:bCs/>
        </w:rPr>
      </w:pPr>
      <w:r>
        <w:rPr>
          <w:rFonts w:ascii="Times New Roman" w:hAnsi="Times New Roman"/>
          <w:b/>
          <w:bCs/>
        </w:rPr>
        <w:t xml:space="preserve">Domaće zadaće </w:t>
      </w:r>
    </w:p>
    <w:p w14:paraId="78858B07" w14:textId="77777777" w:rsidR="00E93C7F" w:rsidRDefault="005A2B57">
      <w:pPr>
        <w:jc w:val="both"/>
      </w:pPr>
      <w:r>
        <w:rPr>
          <w:rFonts w:ascii="Times New Roman" w:hAnsi="Times New Roman"/>
        </w:rPr>
        <w:t xml:space="preserve">Tijekom nastavne godine vrednuju se domaće zadaće; upisuju se u bilješke e-Dnevnika, a katkad se i ocjenjuju (pogotovo zadaće iz radne bilježnice). Za pregledanu zadaću učenik dobiva plus (+) koji je u vrijednosti ocjena od 2 do 5, ali i minus (–) koji je u vrijednosti ocjene 1, nakon nekoliko domaćih zadaća, učenik dobiva konačnu ocjenu iz pregleda RB. Ako je učenik „zaboravio” bilježnicu, zadaća se vrednuje kao nenapisana. Ako je zadaća prepisana i to se dokaže, učenicima koji imaju jednaku zadaću, ista se vrednuje kao nenapisana. Također, ako je zadaća napisana na satu (na dan kad se pregledava), vrednuje se kao nenapisana. Ako je zadaća „lažirana” (učenik prijavi da ju je napisao, a nije), vrednuje se kao nenapisana. Tri minusa u pregledu pet zadaća je ocjena nedovoljan. Ocjena iz domaćih zadaća utječe na zaključnu ocjenu – učenici koji ne pišu redovito zadaću, ne mogu imati ocjenu odličan i vrlo dobar. </w:t>
      </w:r>
    </w:p>
    <w:p w14:paraId="363391AA" w14:textId="77777777" w:rsidR="00E93C7F" w:rsidRDefault="00E93C7F">
      <w:pPr>
        <w:jc w:val="both"/>
        <w:rPr>
          <w:rFonts w:ascii="Times New Roman" w:hAnsi="Times New Roman"/>
        </w:rPr>
      </w:pPr>
    </w:p>
    <w:p w14:paraId="736805FD" w14:textId="77777777" w:rsidR="00E93C7F" w:rsidRDefault="005A2B57">
      <w:pPr>
        <w:jc w:val="both"/>
        <w:rPr>
          <w:b/>
          <w:bCs/>
        </w:rPr>
      </w:pPr>
      <w:r>
        <w:rPr>
          <w:rFonts w:ascii="Times New Roman" w:hAnsi="Times New Roman"/>
          <w:b/>
          <w:bCs/>
        </w:rPr>
        <w:t>Odnos prema radu</w:t>
      </w:r>
    </w:p>
    <w:p w14:paraId="78BAB5F0" w14:textId="77777777" w:rsidR="00E93C7F" w:rsidRDefault="005A2B57">
      <w:pPr>
        <w:jc w:val="both"/>
      </w:pPr>
      <w:r>
        <w:rPr>
          <w:rFonts w:ascii="Times New Roman" w:hAnsi="Times New Roman"/>
        </w:rPr>
        <w:t xml:space="preserve">Ako učenik tijekom pisane provjere prepisuje, njegova pisana provjera vrednuje se negativnom ocjenom, ali učenik ne napušta učionicu. Uvažava se jedna isprika za usmeno odgovaranje tijekom školske godine. Pokuša li učenik prepisanu zadaću, djelo za cjelovito čitanje ili bilo koji uradak predstaviti kao svoj, iz istog će dobiti negativnu ocjenu. Sve pisane radove učenik piše čitljivim rukopisom i pisanim slovima. Ako je pisani rad nečitljiv, vrednuje se negativnom ocjenom. Učenik koji u skupnom radu ne sudjeluje u rješavanju zadataka može biti udaljen iz skupine i dužan je zadatke riješiti samostalno. </w:t>
      </w:r>
    </w:p>
    <w:p w14:paraId="2DE2C248" w14:textId="77777777" w:rsidR="00E93C7F" w:rsidRDefault="00E93C7F">
      <w:pPr>
        <w:jc w:val="both"/>
        <w:rPr>
          <w:rFonts w:ascii="Times New Roman" w:hAnsi="Times New Roman"/>
        </w:rPr>
      </w:pPr>
    </w:p>
    <w:p w14:paraId="6F441500" w14:textId="77777777" w:rsidR="00E93C7F" w:rsidRDefault="005A2B57">
      <w:pPr>
        <w:jc w:val="both"/>
        <w:rPr>
          <w:b/>
          <w:bCs/>
        </w:rPr>
      </w:pPr>
      <w:r>
        <w:rPr>
          <w:rFonts w:ascii="Times New Roman" w:hAnsi="Times New Roman"/>
          <w:b/>
          <w:bCs/>
        </w:rPr>
        <w:t>Ostale odredbe</w:t>
      </w:r>
    </w:p>
    <w:p w14:paraId="21E6A0D4" w14:textId="77777777" w:rsidR="00E93C7F" w:rsidRDefault="005A2B57">
      <w:pPr>
        <w:jc w:val="both"/>
      </w:pPr>
      <w:r>
        <w:rPr>
          <w:rFonts w:ascii="Times New Roman" w:hAnsi="Times New Roman"/>
          <w:color w:val="000000"/>
        </w:rPr>
        <w:t xml:space="preserve">Tijekom školske godine učenik će sudjelovati u različitim projektima u sklopu nastave Hrvatskoga jezika te će, prema unaprijed zadanim kriterijima, biti vrednovan za rad i realizaciju određenoga projekta. Kao i za provedbu projekata, učenici će i za sve ostale kompleksnije zadatke (diktate, školsku zadaću i sl.) unaprijed biti upoznati s kriterijima vrednovanja konkretno zadanog zadatka. Ti će im kriteriji biti smjernice prema kojima će zadatak odrađivati i, u konačnici, biti i vrednovani ocjenom/ocjenama. </w:t>
      </w:r>
    </w:p>
    <w:p w14:paraId="27B4BA5C" w14:textId="77777777" w:rsidR="00E93C7F" w:rsidRDefault="005A2B57">
      <w:pPr>
        <w:jc w:val="both"/>
      </w:pPr>
      <w:r>
        <w:rPr>
          <w:rFonts w:ascii="Times New Roman" w:hAnsi="Times New Roman"/>
        </w:rPr>
        <w:t xml:space="preserve">Usmeno provjeravanje znanja obrađenih nastavnih sadržaja učiteljica ne mora najaviti. Pisane provjere znanja (vrednovanje naučenog) moraju se najaviti najmanje dva tjedna unaprijed prije pisanja. Početna provjera znanja piše se u prva dva tjedna nastave (ovisno o rasporedu sati, može i koji dan kasnije). </w:t>
      </w:r>
    </w:p>
    <w:p w14:paraId="5B5E30FD" w14:textId="77777777" w:rsidR="00E93C7F" w:rsidRDefault="005A2B57">
      <w:pPr>
        <w:jc w:val="both"/>
      </w:pPr>
      <w:r>
        <w:rPr>
          <w:rFonts w:ascii="Times New Roman" w:hAnsi="Times New Roman"/>
          <w:color w:val="000000"/>
        </w:rPr>
        <w:t xml:space="preserve">Ako postotak negativnih ocjena u jednoj pisanoj provjeri prelazi 50 %, provjera se može ponoviti – tada provjeru ponovno pišu svi učenici, bez obzira na to koju su ocjenu dobili (negativnu ili pozitivnu). </w:t>
      </w:r>
      <w:r>
        <w:rPr>
          <w:rFonts w:ascii="Times New Roman" w:hAnsi="Times New Roman"/>
        </w:rPr>
        <w:t xml:space="preserve">Ocjena je javna i učitelj ju treba priopćiti učeniku u razrednom odjelu uz obrazloženje. </w:t>
      </w:r>
    </w:p>
    <w:p w14:paraId="478A4462" w14:textId="77777777" w:rsidR="00E93C7F" w:rsidRDefault="00E93C7F">
      <w:pPr>
        <w:rPr>
          <w:rFonts w:ascii="Times New Roman" w:hAnsi="Times New Roman"/>
        </w:rPr>
      </w:pPr>
    </w:p>
    <w:p w14:paraId="1E6E41B7" w14:textId="77777777" w:rsidR="00E93C7F" w:rsidRDefault="005A2B57">
      <w:r>
        <w:rPr>
          <w:rFonts w:ascii="Times New Roman" w:hAnsi="Times New Roman"/>
          <w:b/>
          <w:bCs/>
        </w:rPr>
        <w:t>Mjerila vrednovanja za pisane provjere znanja</w:t>
      </w:r>
      <w:r>
        <w:rPr>
          <w:rFonts w:ascii="Times New Roman" w:hAnsi="Times New Roman"/>
        </w:rPr>
        <w:t xml:space="preserve"> (vrednovanje naučenog): </w:t>
      </w:r>
    </w:p>
    <w:p w14:paraId="06DBC25B" w14:textId="77777777" w:rsidR="00E93C7F" w:rsidRDefault="005A2B57">
      <w:r>
        <w:rPr>
          <w:rFonts w:ascii="Times New Roman" w:hAnsi="Times New Roman"/>
        </w:rPr>
        <w:t xml:space="preserve">0 % - 49 % = nedovoljan (1)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Godišnja provjera jezičnog gradiva: 0 % - 45 % = nedovoljan (1) </w:t>
      </w:r>
    </w:p>
    <w:p w14:paraId="37BBCB5D" w14:textId="77777777" w:rsidR="00E93C7F" w:rsidRDefault="005A2B57">
      <w:r>
        <w:rPr>
          <w:rFonts w:ascii="Times New Roman" w:hAnsi="Times New Roman"/>
        </w:rPr>
        <w:t xml:space="preserve">50 % - 62 % = dovoljan (2)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46 % - 62 % = dovoljan (2)</w:t>
      </w:r>
    </w:p>
    <w:p w14:paraId="3A75925E" w14:textId="77777777" w:rsidR="00E93C7F" w:rsidRDefault="005A2B57">
      <w:r>
        <w:rPr>
          <w:rFonts w:ascii="Times New Roman" w:hAnsi="Times New Roman"/>
        </w:rPr>
        <w:t xml:space="preserve">63 % - 75 % = dobar (3)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63 % - 75 % = dobar (3) </w:t>
      </w:r>
    </w:p>
    <w:p w14:paraId="4B7CE2FC" w14:textId="77777777" w:rsidR="00E93C7F" w:rsidRDefault="005A2B57">
      <w:r>
        <w:rPr>
          <w:rFonts w:ascii="Times New Roman" w:hAnsi="Times New Roman"/>
        </w:rPr>
        <w:t xml:space="preserve">76 % - 89 % = vrlo dobar (4)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76 % - 89 % = vrlo dobar (4)</w:t>
      </w:r>
    </w:p>
    <w:p w14:paraId="111CB84A" w14:textId="77777777" w:rsidR="00E93C7F" w:rsidRDefault="005A2B57">
      <w:r>
        <w:rPr>
          <w:rFonts w:ascii="Times New Roman" w:hAnsi="Times New Roman"/>
        </w:rPr>
        <w:t xml:space="preserve">90 % - 100 % = odličan (5)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90 % - 100 % = odličan (5)</w:t>
      </w:r>
    </w:p>
    <w:p w14:paraId="15D6A116" w14:textId="77777777" w:rsidR="00E93C7F" w:rsidRDefault="00E93C7F">
      <w:pPr>
        <w:rPr>
          <w:rFonts w:ascii="Times New Roman" w:hAnsi="Times New Roman"/>
        </w:rPr>
      </w:pPr>
    </w:p>
    <w:p w14:paraId="65EE974A" w14:textId="77777777" w:rsidR="00E93C7F" w:rsidRDefault="005A2B57">
      <w:pPr>
        <w:jc w:val="both"/>
      </w:pPr>
      <w:r>
        <w:rPr>
          <w:rFonts w:ascii="Times New Roman" w:hAnsi="Times New Roman"/>
        </w:rPr>
        <w:t>Ako učenik ima granični postotak (npr. 49 %, 62 %, 75 %, 89 %) može poticajno dobiti sljedeću ocjenu.</w:t>
      </w:r>
      <w:r>
        <w:rPr>
          <w:rFonts w:ascii="Times New Roman" w:hAnsi="Times New Roman"/>
          <w:b/>
          <w:bCs/>
        </w:rPr>
        <w:t xml:space="preserve"> </w:t>
      </w:r>
    </w:p>
    <w:sectPr w:rsidR="00E93C7F">
      <w:pgSz w:w="16838" w:h="11906" w:orient="landscape"/>
      <w:pgMar w:top="1361" w:right="1361" w:bottom="1361" w:left="136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3Font_4">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2454"/>
    <w:multiLevelType w:val="multilevel"/>
    <w:tmpl w:val="A456E2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E1618DA"/>
    <w:multiLevelType w:val="multilevel"/>
    <w:tmpl w:val="4DAAD4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7F"/>
    <w:rsid w:val="005A2B57"/>
    <w:rsid w:val="00813EDD"/>
    <w:rsid w:val="00A70E16"/>
    <w:rsid w:val="00A77664"/>
    <w:rsid w:val="00C3366E"/>
    <w:rsid w:val="00E93C7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F3F3"/>
  <w15:docId w15:val="{B1E05174-76AC-4AA3-B6B4-9389DB28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42"/>
    <w:rPr>
      <w:rFonts w:asciiTheme="minorHAnsi" w:eastAsia="Calibri" w:hAnsiTheme="minorHAnsi"/>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E58C9"/>
    <w:rPr>
      <w:rFonts w:ascii="Segoe UI" w:hAnsi="Segoe UI" w:cs="Segoe UI"/>
      <w:sz w:val="18"/>
      <w:szCs w:val="18"/>
    </w:rPr>
  </w:style>
  <w:style w:type="character" w:styleId="Referencakomentara">
    <w:name w:val="annotation reference"/>
    <w:basedOn w:val="Zadanifontodlomka"/>
    <w:uiPriority w:val="99"/>
    <w:semiHidden/>
    <w:unhideWhenUsed/>
    <w:qFormat/>
    <w:rsid w:val="00196C2D"/>
    <w:rPr>
      <w:sz w:val="16"/>
      <w:szCs w:val="16"/>
    </w:rPr>
  </w:style>
  <w:style w:type="character" w:customStyle="1" w:styleId="TekstkomentaraChar">
    <w:name w:val="Tekst komentara Char"/>
    <w:basedOn w:val="Zadanifontodlomka"/>
    <w:link w:val="Tekstkomentara"/>
    <w:uiPriority w:val="99"/>
    <w:semiHidden/>
    <w:qFormat/>
    <w:rsid w:val="00196C2D"/>
    <w:rPr>
      <w:rFonts w:asciiTheme="minorHAnsi" w:hAnsiTheme="minorHAnsi"/>
      <w:sz w:val="20"/>
      <w:szCs w:val="20"/>
    </w:rPr>
  </w:style>
  <w:style w:type="character" w:customStyle="1" w:styleId="PredmetkomentaraChar">
    <w:name w:val="Predmet komentara Char"/>
    <w:basedOn w:val="TekstkomentaraChar"/>
    <w:link w:val="Predmetkomentara"/>
    <w:uiPriority w:val="99"/>
    <w:semiHidden/>
    <w:qFormat/>
    <w:rsid w:val="00196C2D"/>
    <w:rPr>
      <w:rFonts w:asciiTheme="minorHAnsi" w:hAnsiTheme="minorHAnsi"/>
      <w:b/>
      <w:bCs/>
      <w:sz w:val="20"/>
      <w:szCs w:val="20"/>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9B6742"/>
    <w:pPr>
      <w:ind w:left="720"/>
      <w:contextualSpacing/>
    </w:pPr>
  </w:style>
  <w:style w:type="paragraph" w:styleId="Tekstbalonia">
    <w:name w:val="Balloon Text"/>
    <w:basedOn w:val="Normal"/>
    <w:link w:val="TekstbaloniaChar"/>
    <w:uiPriority w:val="99"/>
    <w:semiHidden/>
    <w:unhideWhenUsed/>
    <w:qFormat/>
    <w:rsid w:val="000E58C9"/>
    <w:rPr>
      <w:rFonts w:ascii="Segoe UI" w:hAnsi="Segoe UI" w:cs="Segoe UI"/>
      <w:sz w:val="18"/>
      <w:szCs w:val="18"/>
    </w:rPr>
  </w:style>
  <w:style w:type="paragraph" w:styleId="Tekstkomentara">
    <w:name w:val="annotation text"/>
    <w:basedOn w:val="Normal"/>
    <w:link w:val="TekstkomentaraChar"/>
    <w:uiPriority w:val="99"/>
    <w:semiHidden/>
    <w:unhideWhenUsed/>
    <w:qFormat/>
    <w:rsid w:val="00196C2D"/>
    <w:rPr>
      <w:sz w:val="20"/>
      <w:szCs w:val="20"/>
    </w:rPr>
  </w:style>
  <w:style w:type="paragraph" w:styleId="Predmetkomentara">
    <w:name w:val="annotation subject"/>
    <w:basedOn w:val="Tekstkomentara"/>
    <w:next w:val="Tekstkomentara"/>
    <w:link w:val="PredmetkomentaraChar"/>
    <w:uiPriority w:val="99"/>
    <w:semiHidden/>
    <w:unhideWhenUsed/>
    <w:qFormat/>
    <w:rsid w:val="00196C2D"/>
    <w:rPr>
      <w:b/>
      <w:bCs/>
    </w:rPr>
  </w:style>
  <w:style w:type="table" w:styleId="Reetkatablice">
    <w:name w:val="Table Grid"/>
    <w:basedOn w:val="Obinatablica"/>
    <w:uiPriority w:val="59"/>
    <w:rsid w:val="009B6742"/>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5541</Words>
  <Characters>31587</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Valec Rebić</dc:creator>
  <dc:description/>
  <cp:lastModifiedBy>Pedagog</cp:lastModifiedBy>
  <cp:revision>2</cp:revision>
  <dcterms:created xsi:type="dcterms:W3CDTF">2025-09-23T08:49:00Z</dcterms:created>
  <dcterms:modified xsi:type="dcterms:W3CDTF">2025-09-23T08:49:00Z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