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4FAD4" w14:textId="77777777" w:rsidR="009D23D0" w:rsidRDefault="009D23D0" w:rsidP="009A2796">
      <w:pPr>
        <w:spacing w:after="0"/>
        <w:rPr>
          <w:rFonts w:cs="Times New Roman"/>
          <w:b/>
          <w:i/>
          <w:sz w:val="28"/>
          <w:u w:val="single"/>
        </w:rPr>
      </w:pPr>
      <w:bookmarkStart w:id="0" w:name="_GoBack"/>
      <w:bookmarkEnd w:id="0"/>
    </w:p>
    <w:p w14:paraId="252765B1" w14:textId="77777777" w:rsidR="00335AC3" w:rsidRDefault="00335AC3" w:rsidP="00A53C53">
      <w:pPr>
        <w:spacing w:after="0"/>
        <w:rPr>
          <w:rFonts w:cs="Times New Roman"/>
          <w:b/>
          <w:i/>
          <w:sz w:val="28"/>
        </w:rPr>
      </w:pPr>
    </w:p>
    <w:p w14:paraId="7375067F" w14:textId="77777777" w:rsidR="00335AC3" w:rsidRDefault="00335AC3" w:rsidP="00A53C53">
      <w:pPr>
        <w:spacing w:after="0"/>
        <w:rPr>
          <w:rFonts w:cs="Times New Roman"/>
          <w:b/>
          <w:i/>
          <w:sz w:val="28"/>
        </w:rPr>
      </w:pPr>
    </w:p>
    <w:p w14:paraId="6B87361D" w14:textId="77777777" w:rsidR="009A2796" w:rsidRPr="004760F4" w:rsidRDefault="009A2796" w:rsidP="004760F4">
      <w:pPr>
        <w:shd w:val="clear" w:color="auto" w:fill="D9D9D9" w:themeFill="background1" w:themeFillShade="D9"/>
        <w:spacing w:after="0"/>
        <w:rPr>
          <w:rFonts w:cs="Times New Roman"/>
          <w:i/>
          <w:sz w:val="32"/>
        </w:rPr>
      </w:pPr>
      <w:r w:rsidRPr="004760F4">
        <w:rPr>
          <w:rFonts w:cs="Times New Roman"/>
          <w:b/>
          <w:i/>
          <w:sz w:val="28"/>
        </w:rPr>
        <w:t>VREDNOVANJE U NASTAVI LIKOVNE KULTURE</w:t>
      </w:r>
    </w:p>
    <w:p w14:paraId="3D33D9AA" w14:textId="77777777" w:rsidR="007E292D" w:rsidRDefault="007E292D" w:rsidP="009A2796">
      <w:pPr>
        <w:spacing w:after="0"/>
      </w:pPr>
    </w:p>
    <w:p w14:paraId="09323497" w14:textId="77777777" w:rsidR="009D23D0" w:rsidRDefault="009D23D0" w:rsidP="009D23D0">
      <w:pPr>
        <w:spacing w:after="0"/>
      </w:pPr>
    </w:p>
    <w:p w14:paraId="6618328F" w14:textId="77777777" w:rsidR="009A2796" w:rsidRDefault="009A2796" w:rsidP="009A2796">
      <w:pPr>
        <w:spacing w:after="0"/>
      </w:pPr>
    </w:p>
    <w:p w14:paraId="49589082" w14:textId="77777777" w:rsidR="009A2796" w:rsidRPr="00FA012E" w:rsidRDefault="009A2796" w:rsidP="009A2796">
      <w:pPr>
        <w:spacing w:after="0"/>
        <w:jc w:val="both"/>
        <w:rPr>
          <w:rFonts w:cstheme="minorHAnsi"/>
          <w:sz w:val="20"/>
          <w:szCs w:val="20"/>
        </w:rPr>
      </w:pPr>
      <w:r w:rsidRPr="00FA012E">
        <w:rPr>
          <w:rFonts w:cstheme="minorHAnsi"/>
          <w:sz w:val="20"/>
          <w:szCs w:val="20"/>
        </w:rPr>
        <w:t>Vrednovanje kao sustavno prikupljanje podataka o postignutoj razini kompetencija (znanja, vještina i usvojenih vrijednosti) te samostal</w:t>
      </w:r>
      <w:r>
        <w:rPr>
          <w:rFonts w:cstheme="minorHAnsi"/>
          <w:sz w:val="20"/>
          <w:szCs w:val="20"/>
        </w:rPr>
        <w:t>nosti i odgovornosti prema radu</w:t>
      </w:r>
      <w:r w:rsidRPr="00FA012E">
        <w:rPr>
          <w:rFonts w:cstheme="minorHAnsi"/>
          <w:sz w:val="20"/>
          <w:szCs w:val="20"/>
        </w:rPr>
        <w:t xml:space="preserve"> ostvarujemo </w:t>
      </w:r>
      <w:r w:rsidRPr="00843541">
        <w:rPr>
          <w:rFonts w:cstheme="minorHAnsi"/>
          <w:sz w:val="20"/>
          <w:szCs w:val="20"/>
          <w:u w:val="single"/>
        </w:rPr>
        <w:t>praćenjem, provjeravanjem i ocjenjivanjem.</w:t>
      </w:r>
    </w:p>
    <w:p w14:paraId="65ACAF07" w14:textId="77777777" w:rsidR="009A2796" w:rsidRDefault="009A2796" w:rsidP="009A2796">
      <w:pPr>
        <w:spacing w:after="0"/>
      </w:pPr>
    </w:p>
    <w:p w14:paraId="2CC39DA6" w14:textId="77777777" w:rsidR="009A2796" w:rsidRPr="00FA012E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 w:rsidRPr="00FA012E">
        <w:rPr>
          <w:rFonts w:cstheme="minorHAnsi"/>
          <w:sz w:val="20"/>
          <w:szCs w:val="20"/>
        </w:rPr>
        <w:t xml:space="preserve">U nastavi likovne kulture praćenje podrazumijeva uočavanje i bilježenje </w:t>
      </w:r>
      <w:r w:rsidRPr="00FA012E">
        <w:rPr>
          <w:rFonts w:cstheme="minorHAnsi"/>
          <w:noProof/>
          <w:sz w:val="20"/>
          <w:szCs w:val="20"/>
          <w:lang w:eastAsia="zh-HK"/>
        </w:rPr>
        <w:t>zapažanja o postignutoj razini kompetencija potrebnih za likovno izražavanje.</w:t>
      </w:r>
    </w:p>
    <w:p w14:paraId="6783B7AD" w14:textId="77777777" w:rsidR="009A2796" w:rsidRPr="00FA012E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>
        <w:rPr>
          <w:rFonts w:cstheme="minorHAnsi"/>
          <w:noProof/>
          <w:sz w:val="20"/>
          <w:szCs w:val="20"/>
          <w:lang w:eastAsia="zh-HK"/>
        </w:rPr>
        <w:t xml:space="preserve">Nastavne jedinice nose ključne pojmove koje učenici promatranjem, analiziranjem i praktičnim radom usvajaju za vrijeme sata likovne kulture. </w:t>
      </w:r>
    </w:p>
    <w:p w14:paraId="432A67E6" w14:textId="77777777" w:rsidR="009A2796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 w:rsidRPr="00FA012E">
        <w:rPr>
          <w:rFonts w:cstheme="minorHAnsi"/>
          <w:noProof/>
          <w:sz w:val="20"/>
          <w:szCs w:val="20"/>
          <w:lang w:eastAsia="zh-HK"/>
        </w:rPr>
        <w:t>Osim usvajanja i razumijevanja osnova likovnoga jezika te vještina</w:t>
      </w:r>
      <w:r>
        <w:rPr>
          <w:rFonts w:cstheme="minorHAnsi"/>
          <w:noProof/>
          <w:sz w:val="20"/>
          <w:szCs w:val="20"/>
          <w:lang w:eastAsia="zh-HK"/>
        </w:rPr>
        <w:t xml:space="preserve"> korištenja likovnih tehnika,</w:t>
      </w:r>
      <w:r w:rsidRPr="00FA012E">
        <w:rPr>
          <w:rFonts w:cstheme="minorHAnsi"/>
          <w:noProof/>
          <w:sz w:val="20"/>
          <w:szCs w:val="20"/>
          <w:lang w:eastAsia="zh-HK"/>
        </w:rPr>
        <w:t xml:space="preserve"> kod učenika pratimo i odnos prema radu. </w:t>
      </w:r>
    </w:p>
    <w:p w14:paraId="4CE0CCA7" w14:textId="77777777" w:rsidR="009A2796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</w:p>
    <w:p w14:paraId="6718044C" w14:textId="77777777" w:rsidR="009A2796" w:rsidRPr="00FA012E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 w:rsidRPr="00FA012E">
        <w:rPr>
          <w:rFonts w:cstheme="minorHAnsi"/>
          <w:noProof/>
          <w:sz w:val="20"/>
          <w:szCs w:val="20"/>
          <w:lang w:eastAsia="zh-HK"/>
        </w:rPr>
        <w:t>Provjeravanje ostvarujemo postavljanjem likovnoga zadatka (likovnoga problema) koji učenici realiziraju kroz praktični rad.</w:t>
      </w:r>
    </w:p>
    <w:p w14:paraId="1F69CB73" w14:textId="77777777" w:rsidR="009A2796" w:rsidRPr="00FA012E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 w:rsidRPr="00FA012E">
        <w:rPr>
          <w:rFonts w:cstheme="minorHAnsi"/>
          <w:noProof/>
          <w:sz w:val="20"/>
          <w:szCs w:val="20"/>
          <w:lang w:eastAsia="zh-HK"/>
        </w:rPr>
        <w:t>Svaki likovni rad rezultat je konkretne nastavne jedinice koja određuje osnovne estetske kriterije za ocjenjivanje.</w:t>
      </w:r>
    </w:p>
    <w:p w14:paraId="38AECD93" w14:textId="77777777" w:rsidR="009A2796" w:rsidRPr="00FA012E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 w:rsidRPr="00FA012E">
        <w:rPr>
          <w:rFonts w:cstheme="minorHAnsi"/>
          <w:noProof/>
          <w:sz w:val="20"/>
          <w:szCs w:val="20"/>
          <w:lang w:eastAsia="zh-HK"/>
        </w:rPr>
        <w:t>Kada promatramo estetski aspekt, promatramo cjelinu, kompoziciju u kojoj svi likovni odnosi (likovni elementi u sintezi sa kompozicijskim načelima) skupa sa motivom i likovnom tehnikom čine jednu likovnu misao.</w:t>
      </w:r>
      <w:r>
        <w:rPr>
          <w:rFonts w:cstheme="minorHAnsi"/>
          <w:noProof/>
          <w:sz w:val="20"/>
          <w:szCs w:val="20"/>
          <w:lang w:eastAsia="zh-HK"/>
        </w:rPr>
        <w:t xml:space="preserve"> </w:t>
      </w:r>
      <w:r w:rsidRPr="00FA012E">
        <w:rPr>
          <w:rFonts w:cstheme="minorHAnsi"/>
          <w:noProof/>
          <w:sz w:val="20"/>
          <w:szCs w:val="20"/>
          <w:lang w:eastAsia="zh-HK"/>
        </w:rPr>
        <w:t>Na kraju sata likovni radovi se izlažu, analiziraju, vrednuju i ocjenjuju.</w:t>
      </w:r>
    </w:p>
    <w:p w14:paraId="25114F3B" w14:textId="77777777" w:rsidR="009A2796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</w:p>
    <w:p w14:paraId="24194135" w14:textId="77777777" w:rsidR="009A2796" w:rsidRPr="00E1450F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u w:val="single"/>
          <w:lang w:eastAsia="zh-HK"/>
        </w:rPr>
      </w:pPr>
      <w:r w:rsidRPr="00E1450F">
        <w:rPr>
          <w:rFonts w:cstheme="minorHAnsi"/>
          <w:noProof/>
          <w:sz w:val="20"/>
          <w:szCs w:val="20"/>
          <w:u w:val="single"/>
          <w:lang w:eastAsia="zh-HK"/>
        </w:rPr>
        <w:t>Elementi vrednovanja likovnoga uratka su:</w:t>
      </w:r>
    </w:p>
    <w:p w14:paraId="77E75F9F" w14:textId="26B212B2" w:rsidR="009A2796" w:rsidRPr="00936756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 w:rsidRPr="00FA012E">
        <w:rPr>
          <w:rFonts w:cstheme="minorHAnsi"/>
          <w:b/>
          <w:noProof/>
          <w:sz w:val="20"/>
          <w:szCs w:val="20"/>
          <w:lang w:eastAsia="zh-HK"/>
        </w:rPr>
        <w:t>a)</w:t>
      </w:r>
      <w:r w:rsidRPr="00936756">
        <w:rPr>
          <w:rFonts w:cstheme="minorHAnsi"/>
          <w:noProof/>
          <w:sz w:val="20"/>
          <w:szCs w:val="20"/>
          <w:lang w:eastAsia="zh-HK"/>
        </w:rPr>
        <w:t xml:space="preserve"> </w:t>
      </w:r>
      <w:r w:rsidR="004F192F">
        <w:rPr>
          <w:rFonts w:cstheme="minorHAnsi"/>
          <w:i/>
          <w:noProof/>
          <w:sz w:val="20"/>
          <w:szCs w:val="20"/>
          <w:lang w:eastAsia="zh-HK"/>
        </w:rPr>
        <w:t>STVARALAŠTVO</w:t>
      </w:r>
    </w:p>
    <w:p w14:paraId="024C6102" w14:textId="289D3A2C" w:rsidR="009A2796" w:rsidRPr="00FA012E" w:rsidRDefault="009A2796" w:rsidP="009A2796">
      <w:pPr>
        <w:spacing w:after="0"/>
        <w:jc w:val="both"/>
        <w:rPr>
          <w:rFonts w:cstheme="minorHAnsi"/>
          <w:i/>
          <w:noProof/>
          <w:sz w:val="20"/>
          <w:szCs w:val="20"/>
          <w:lang w:eastAsia="zh-HK"/>
        </w:rPr>
      </w:pPr>
      <w:r w:rsidRPr="00FA012E">
        <w:rPr>
          <w:rFonts w:cstheme="minorHAnsi"/>
          <w:b/>
          <w:noProof/>
          <w:sz w:val="20"/>
          <w:szCs w:val="20"/>
          <w:lang w:eastAsia="zh-HK"/>
        </w:rPr>
        <w:t>b)</w:t>
      </w:r>
      <w:r w:rsidRPr="00936756">
        <w:rPr>
          <w:rFonts w:cstheme="minorHAnsi"/>
          <w:noProof/>
          <w:sz w:val="20"/>
          <w:szCs w:val="20"/>
          <w:lang w:eastAsia="zh-HK"/>
        </w:rPr>
        <w:t xml:space="preserve"> </w:t>
      </w:r>
      <w:r w:rsidR="004F192F">
        <w:rPr>
          <w:rFonts w:cstheme="minorHAnsi"/>
          <w:i/>
          <w:noProof/>
          <w:sz w:val="20"/>
          <w:szCs w:val="20"/>
          <w:lang w:eastAsia="zh-HK"/>
        </w:rPr>
        <w:t>PRODUKTIVNOST</w:t>
      </w:r>
    </w:p>
    <w:p w14:paraId="47324226" w14:textId="02833B96" w:rsidR="009A2796" w:rsidRPr="00936756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 w:rsidRPr="00FA012E">
        <w:rPr>
          <w:rFonts w:cstheme="minorHAnsi"/>
          <w:b/>
          <w:noProof/>
          <w:sz w:val="20"/>
          <w:szCs w:val="20"/>
          <w:lang w:eastAsia="zh-HK"/>
        </w:rPr>
        <w:t>c)</w:t>
      </w:r>
      <w:r w:rsidRPr="00936756">
        <w:rPr>
          <w:rFonts w:cstheme="minorHAnsi"/>
          <w:noProof/>
          <w:sz w:val="20"/>
          <w:szCs w:val="20"/>
          <w:lang w:eastAsia="zh-HK"/>
        </w:rPr>
        <w:t xml:space="preserve"> </w:t>
      </w:r>
      <w:r w:rsidR="004F192F">
        <w:rPr>
          <w:rFonts w:cstheme="minorHAnsi"/>
          <w:noProof/>
          <w:sz w:val="20"/>
          <w:szCs w:val="20"/>
          <w:lang w:eastAsia="zh-HK"/>
        </w:rPr>
        <w:t>KRITIČKO MIŠLJENJE I KONTEKST</w:t>
      </w:r>
    </w:p>
    <w:p w14:paraId="6E207D07" w14:textId="77777777" w:rsidR="009A2796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 w:rsidRPr="00936756">
        <w:rPr>
          <w:rFonts w:cstheme="minorHAnsi"/>
          <w:noProof/>
          <w:sz w:val="20"/>
          <w:szCs w:val="20"/>
          <w:lang w:eastAsia="zh-HK"/>
        </w:rPr>
        <w:t xml:space="preserve">Osim navedenoga vrednuje se i aktivnost učenika na nastavi likovne kulture te odnos prema radu i suučesnicima </w:t>
      </w:r>
    </w:p>
    <w:p w14:paraId="6F69627C" w14:textId="77777777" w:rsidR="009A2796" w:rsidRPr="00936756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 w:rsidRPr="00936756">
        <w:rPr>
          <w:rFonts w:cstheme="minorHAnsi"/>
          <w:noProof/>
          <w:sz w:val="20"/>
          <w:szCs w:val="20"/>
          <w:lang w:eastAsia="zh-HK"/>
        </w:rPr>
        <w:t>(intres, samoinicijativnost, upornost, dosljednost, samostalnost, suradnja, samokritičnost, odgovornost, strpljenje</w:t>
      </w:r>
      <w:r>
        <w:rPr>
          <w:rFonts w:cstheme="minorHAnsi"/>
          <w:noProof/>
          <w:sz w:val="20"/>
          <w:szCs w:val="20"/>
          <w:lang w:eastAsia="zh-HK"/>
        </w:rPr>
        <w:t>...</w:t>
      </w:r>
      <w:r w:rsidRPr="00936756">
        <w:rPr>
          <w:rFonts w:cstheme="minorHAnsi"/>
          <w:noProof/>
          <w:sz w:val="20"/>
          <w:szCs w:val="20"/>
          <w:lang w:eastAsia="zh-HK"/>
        </w:rPr>
        <w:t>):</w:t>
      </w:r>
    </w:p>
    <w:p w14:paraId="38F43372" w14:textId="4F87C3D8" w:rsidR="009A2796" w:rsidRDefault="009A2796" w:rsidP="009A2796">
      <w:pPr>
        <w:spacing w:after="0"/>
        <w:jc w:val="both"/>
        <w:rPr>
          <w:rFonts w:cstheme="minorHAnsi"/>
          <w:i/>
          <w:noProof/>
          <w:sz w:val="20"/>
          <w:szCs w:val="20"/>
          <w:lang w:eastAsia="zh-HK"/>
        </w:rPr>
      </w:pPr>
    </w:p>
    <w:p w14:paraId="0B6674C2" w14:textId="77777777" w:rsidR="009A2796" w:rsidRDefault="009A2796" w:rsidP="009A2796">
      <w:pPr>
        <w:spacing w:after="0"/>
        <w:jc w:val="both"/>
        <w:rPr>
          <w:rFonts w:cstheme="minorHAnsi"/>
          <w:i/>
          <w:noProof/>
          <w:sz w:val="20"/>
          <w:szCs w:val="20"/>
          <w:lang w:eastAsia="zh-HK"/>
        </w:rPr>
      </w:pPr>
    </w:p>
    <w:p w14:paraId="7499EFDE" w14:textId="77777777" w:rsidR="009A2796" w:rsidRPr="00936756" w:rsidRDefault="009A2796" w:rsidP="009A2796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>
        <w:rPr>
          <w:rFonts w:cstheme="minorHAnsi"/>
          <w:noProof/>
          <w:sz w:val="20"/>
          <w:szCs w:val="20"/>
          <w:lang w:eastAsia="zh-HK"/>
        </w:rPr>
        <w:t>Prepoznavanje i razumijevanje ključnih pojmova provjeravamo kroz analizu likovno-umjetničkih djela i nastalih likovnih uradaka te usmenim ispitivanjem.</w:t>
      </w:r>
    </w:p>
    <w:p w14:paraId="50941D18" w14:textId="77777777" w:rsidR="009A2796" w:rsidRDefault="009A2796" w:rsidP="009A2796">
      <w:pPr>
        <w:spacing w:after="0"/>
      </w:pPr>
    </w:p>
    <w:p w14:paraId="5D2D0EE3" w14:textId="77777777" w:rsidR="009A2796" w:rsidRPr="008B6CA4" w:rsidRDefault="009A2796" w:rsidP="009A2796">
      <w:pPr>
        <w:spacing w:after="0"/>
        <w:rPr>
          <w:rFonts w:cstheme="minorHAnsi"/>
          <w:b/>
          <w:sz w:val="18"/>
          <w:szCs w:val="20"/>
          <w:u w:val="single"/>
        </w:rPr>
      </w:pPr>
      <w:r w:rsidRPr="008B6CA4">
        <w:rPr>
          <w:rFonts w:cstheme="minorHAnsi"/>
          <w:b/>
          <w:szCs w:val="20"/>
          <w:u w:val="single"/>
        </w:rPr>
        <w:t>VREDNOVANJE UČENIKA S TEŠKOĆAMA  U RAZVOJU</w:t>
      </w:r>
    </w:p>
    <w:p w14:paraId="24A10D42" w14:textId="77777777" w:rsidR="009A2796" w:rsidRPr="00936756" w:rsidRDefault="009A2796" w:rsidP="009A2796">
      <w:pPr>
        <w:spacing w:after="0"/>
        <w:rPr>
          <w:rFonts w:cstheme="minorHAnsi"/>
          <w:b/>
          <w:sz w:val="20"/>
          <w:szCs w:val="20"/>
        </w:rPr>
      </w:pPr>
    </w:p>
    <w:p w14:paraId="51865AF1" w14:textId="77777777" w:rsidR="009A2796" w:rsidRPr="00936756" w:rsidRDefault="009A2796" w:rsidP="009A279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</w:t>
      </w:r>
      <w:r w:rsidRPr="00294906">
        <w:rPr>
          <w:rFonts w:cstheme="minorHAnsi"/>
          <w:sz w:val="20"/>
          <w:szCs w:val="20"/>
        </w:rPr>
        <w:t xml:space="preserve"> prvome mjestu vrednujemo </w:t>
      </w:r>
      <w:r>
        <w:rPr>
          <w:rFonts w:cstheme="minorHAnsi"/>
          <w:sz w:val="20"/>
          <w:szCs w:val="20"/>
        </w:rPr>
        <w:t>učenikov</w:t>
      </w:r>
      <w:r w:rsidRPr="00294906">
        <w:rPr>
          <w:rFonts w:cstheme="minorHAnsi"/>
          <w:sz w:val="20"/>
          <w:szCs w:val="20"/>
        </w:rPr>
        <w:t xml:space="preserve"> odnos prema radu i postavljenim zadatcima kao i odgojnim vrijednostima, a zatim znanje i vještine uzimajući u obzir sposobnosti i mogućnosti pojedinog učenika s </w:t>
      </w:r>
      <w:r>
        <w:rPr>
          <w:rFonts w:cstheme="minorHAnsi"/>
          <w:sz w:val="20"/>
          <w:szCs w:val="20"/>
        </w:rPr>
        <w:t>teškoćom u razvoju</w:t>
      </w:r>
      <w:r w:rsidRPr="00294906">
        <w:rPr>
          <w:rFonts w:cstheme="minorHAnsi"/>
          <w:sz w:val="20"/>
          <w:szCs w:val="20"/>
        </w:rPr>
        <w:t>.</w:t>
      </w:r>
    </w:p>
    <w:p w14:paraId="2A5BB1B5" w14:textId="77777777" w:rsidR="009D23D0" w:rsidRDefault="009D23D0" w:rsidP="009A2796">
      <w:pPr>
        <w:spacing w:after="0"/>
        <w:rPr>
          <w:rFonts w:cstheme="minorHAnsi"/>
          <w:sz w:val="20"/>
          <w:szCs w:val="20"/>
          <w:u w:val="single"/>
        </w:rPr>
      </w:pPr>
    </w:p>
    <w:p w14:paraId="1ABD44A6" w14:textId="77777777" w:rsidR="009D23D0" w:rsidRDefault="009D23D0" w:rsidP="009A2796">
      <w:pPr>
        <w:spacing w:after="0"/>
        <w:rPr>
          <w:rFonts w:cstheme="minorHAnsi"/>
          <w:sz w:val="20"/>
          <w:szCs w:val="20"/>
          <w:u w:val="single"/>
        </w:rPr>
      </w:pPr>
    </w:p>
    <w:p w14:paraId="69FF4A40" w14:textId="77777777" w:rsidR="009A2796" w:rsidRPr="00936756" w:rsidRDefault="009A2796" w:rsidP="009A2796">
      <w:pPr>
        <w:spacing w:after="0"/>
        <w:rPr>
          <w:rFonts w:cstheme="minorHAnsi"/>
          <w:sz w:val="20"/>
          <w:szCs w:val="20"/>
          <w:u w:val="single"/>
        </w:rPr>
      </w:pPr>
      <w:r w:rsidRPr="00936756">
        <w:rPr>
          <w:rFonts w:cstheme="minorHAnsi"/>
          <w:sz w:val="20"/>
          <w:szCs w:val="20"/>
          <w:u w:val="single"/>
        </w:rPr>
        <w:t>Elementi vrednovanja su:</w:t>
      </w:r>
    </w:p>
    <w:p w14:paraId="01D07111" w14:textId="6858F2BD" w:rsidR="009A2796" w:rsidRPr="00AC3399" w:rsidRDefault="009725B0" w:rsidP="009A2796">
      <w:pPr>
        <w:pStyle w:val="Odlomakpopisa"/>
        <w:numPr>
          <w:ilvl w:val="0"/>
          <w:numId w:val="1"/>
        </w:num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Odnos prema radu, </w:t>
      </w:r>
      <w:r w:rsidR="009A2796" w:rsidRPr="00AC3399">
        <w:rPr>
          <w:rFonts w:cstheme="minorHAnsi"/>
          <w:i/>
          <w:sz w:val="20"/>
          <w:szCs w:val="20"/>
        </w:rPr>
        <w:t xml:space="preserve"> uloženi trud</w:t>
      </w:r>
      <w:r>
        <w:rPr>
          <w:rFonts w:cstheme="minorHAnsi"/>
          <w:i/>
          <w:sz w:val="20"/>
          <w:szCs w:val="20"/>
        </w:rPr>
        <w:t xml:space="preserve"> te pripremljenost </w:t>
      </w:r>
      <w:r w:rsidR="007128CE">
        <w:rPr>
          <w:rFonts w:cstheme="minorHAnsi"/>
          <w:i/>
          <w:sz w:val="20"/>
          <w:szCs w:val="20"/>
        </w:rPr>
        <w:t>z</w:t>
      </w:r>
      <w:r>
        <w:rPr>
          <w:rFonts w:cstheme="minorHAnsi"/>
          <w:i/>
          <w:sz w:val="20"/>
          <w:szCs w:val="20"/>
        </w:rPr>
        <w:t>a rad</w:t>
      </w:r>
      <w:r w:rsidR="009A2796" w:rsidRPr="00AC3399">
        <w:rPr>
          <w:rFonts w:cstheme="minorHAnsi"/>
          <w:i/>
          <w:sz w:val="20"/>
          <w:szCs w:val="20"/>
        </w:rPr>
        <w:t xml:space="preserve">. </w:t>
      </w:r>
      <w:r w:rsidR="009A2796">
        <w:rPr>
          <w:rFonts w:cstheme="minorHAnsi"/>
          <w:i/>
          <w:sz w:val="20"/>
          <w:szCs w:val="20"/>
        </w:rPr>
        <w:t xml:space="preserve"> </w:t>
      </w:r>
    </w:p>
    <w:p w14:paraId="348E374C" w14:textId="77777777" w:rsidR="009A2796" w:rsidRPr="00AC3399" w:rsidRDefault="009A2796" w:rsidP="009A2796">
      <w:pPr>
        <w:pStyle w:val="Odlomakpopisa"/>
        <w:numPr>
          <w:ilvl w:val="0"/>
          <w:numId w:val="1"/>
        </w:numPr>
        <w:spacing w:after="0"/>
        <w:rPr>
          <w:rFonts w:cstheme="minorHAnsi"/>
          <w:i/>
          <w:sz w:val="20"/>
          <w:szCs w:val="20"/>
        </w:rPr>
      </w:pPr>
      <w:r w:rsidRPr="00AC3399">
        <w:rPr>
          <w:rFonts w:cstheme="minorHAnsi"/>
          <w:i/>
          <w:sz w:val="20"/>
          <w:szCs w:val="20"/>
        </w:rPr>
        <w:t>Uvažavanje suučesnika i nastavnika.</w:t>
      </w:r>
    </w:p>
    <w:p w14:paraId="4EEC3933" w14:textId="77777777" w:rsidR="009A2796" w:rsidRPr="00AC3399" w:rsidRDefault="009A2796" w:rsidP="009A2796">
      <w:pPr>
        <w:pStyle w:val="Odlomakpopisa"/>
        <w:numPr>
          <w:ilvl w:val="0"/>
          <w:numId w:val="1"/>
        </w:numPr>
        <w:spacing w:after="0"/>
        <w:rPr>
          <w:rFonts w:cstheme="minorHAnsi"/>
          <w:i/>
          <w:sz w:val="20"/>
          <w:szCs w:val="20"/>
        </w:rPr>
      </w:pPr>
      <w:r w:rsidRPr="00AC3399">
        <w:rPr>
          <w:rFonts w:cstheme="minorHAnsi"/>
          <w:i/>
          <w:sz w:val="20"/>
          <w:szCs w:val="20"/>
        </w:rPr>
        <w:t xml:space="preserve">Poznavanje ključnih pojmova likovnoga jezika, u skladu s mogućnostima. </w:t>
      </w:r>
    </w:p>
    <w:p w14:paraId="575B3B28" w14:textId="77777777" w:rsidR="009A2796" w:rsidRDefault="009A2796" w:rsidP="009A2796">
      <w:pPr>
        <w:pStyle w:val="Odlomakpopisa"/>
        <w:numPr>
          <w:ilvl w:val="0"/>
          <w:numId w:val="1"/>
        </w:numPr>
        <w:spacing w:after="0"/>
        <w:rPr>
          <w:rFonts w:cstheme="minorHAnsi"/>
          <w:i/>
          <w:sz w:val="20"/>
          <w:szCs w:val="20"/>
        </w:rPr>
      </w:pPr>
      <w:r w:rsidRPr="00AC3399">
        <w:rPr>
          <w:rFonts w:cstheme="minorHAnsi"/>
          <w:i/>
          <w:sz w:val="20"/>
          <w:szCs w:val="20"/>
        </w:rPr>
        <w:t>Realizacija postavljenih zadataka s obzirom na teškoće pojedinog učenika.</w:t>
      </w:r>
    </w:p>
    <w:p w14:paraId="61F9615E" w14:textId="77777777" w:rsidR="009A2796" w:rsidRPr="004E35E1" w:rsidRDefault="009A2796" w:rsidP="009A2796">
      <w:pPr>
        <w:pStyle w:val="Odlomakpopisa"/>
        <w:spacing w:after="0"/>
        <w:rPr>
          <w:rFonts w:cstheme="minorHAnsi"/>
          <w:i/>
          <w:sz w:val="20"/>
          <w:szCs w:val="20"/>
        </w:rPr>
      </w:pPr>
    </w:p>
    <w:p w14:paraId="37194C4F" w14:textId="77777777" w:rsidR="009A2796" w:rsidRPr="00294906" w:rsidRDefault="009A2796" w:rsidP="009A2796">
      <w:pPr>
        <w:spacing w:after="0"/>
        <w:rPr>
          <w:rFonts w:cs="Times New Roman"/>
          <w:sz w:val="20"/>
        </w:rPr>
      </w:pPr>
      <w:r w:rsidRPr="00294906">
        <w:rPr>
          <w:rFonts w:cs="Times New Roman"/>
          <w:sz w:val="20"/>
        </w:rPr>
        <w:t xml:space="preserve">Razinu razvijenosti kompetencija provjeravamo u obliku u kojemu učeniku teškoća najmanje smeta i u kojemu se najbolje može izraziti, koristimo specifične načine provjeravanja i ocjenjivanja </w:t>
      </w:r>
      <w:r w:rsidRPr="00294906">
        <w:rPr>
          <w:rFonts w:cstheme="minorHAnsi"/>
          <w:sz w:val="20"/>
          <w:szCs w:val="20"/>
        </w:rPr>
        <w:t>kako bi potakli učenika na aktivno sudjelovanje u nastavi i očuvali njegove sposobnosti te razvili nove.</w:t>
      </w:r>
    </w:p>
    <w:p w14:paraId="60914186" w14:textId="77777777" w:rsidR="009D23D0" w:rsidRDefault="009D23D0" w:rsidP="009D23D0">
      <w:pPr>
        <w:spacing w:after="0"/>
        <w:rPr>
          <w:rFonts w:cs="Times New Roman"/>
          <w:b/>
          <w:sz w:val="24"/>
        </w:rPr>
      </w:pPr>
    </w:p>
    <w:p w14:paraId="3F8B8ED1" w14:textId="77777777" w:rsidR="009D23D0" w:rsidRDefault="009D23D0" w:rsidP="009D23D0">
      <w:pPr>
        <w:spacing w:after="0"/>
        <w:rPr>
          <w:rFonts w:cs="Times New Roman"/>
          <w:b/>
          <w:sz w:val="24"/>
        </w:rPr>
      </w:pPr>
    </w:p>
    <w:p w14:paraId="67F2B94C" w14:textId="77777777" w:rsidR="009D23D0" w:rsidRPr="00294906" w:rsidRDefault="009D23D0" w:rsidP="009D23D0">
      <w:pPr>
        <w:rPr>
          <w:rFonts w:cs="Times New Roman"/>
          <w:b/>
          <w:sz w:val="24"/>
        </w:rPr>
      </w:pPr>
      <w:r w:rsidRPr="00294906">
        <w:rPr>
          <w:rFonts w:cs="Times New Roman"/>
          <w:b/>
          <w:sz w:val="24"/>
        </w:rPr>
        <w:t>OCJENJI</w:t>
      </w:r>
      <w:r>
        <w:rPr>
          <w:rFonts w:cs="Times New Roman"/>
          <w:b/>
          <w:sz w:val="24"/>
        </w:rPr>
        <w:t>V</w:t>
      </w:r>
      <w:r w:rsidRPr="00294906">
        <w:rPr>
          <w:rFonts w:cs="Times New Roman"/>
          <w:b/>
          <w:sz w:val="24"/>
        </w:rPr>
        <w:t>ANJE</w:t>
      </w:r>
    </w:p>
    <w:p w14:paraId="65BB7C7D" w14:textId="77777777" w:rsidR="009D23D0" w:rsidRDefault="009D23D0" w:rsidP="009D23D0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>
        <w:rPr>
          <w:rFonts w:cstheme="minorHAnsi"/>
          <w:noProof/>
          <w:sz w:val="20"/>
          <w:szCs w:val="20"/>
          <w:lang w:eastAsia="zh-HK"/>
        </w:rPr>
        <w:t xml:space="preserve">Elementi ocjenjivanja su: </w:t>
      </w:r>
    </w:p>
    <w:p w14:paraId="64A3A61E" w14:textId="47EB45F7" w:rsidR="009D23D0" w:rsidRDefault="009D23D0" w:rsidP="009D23D0">
      <w:pPr>
        <w:spacing w:after="0"/>
        <w:jc w:val="both"/>
        <w:rPr>
          <w:rFonts w:cstheme="minorHAnsi"/>
          <w:noProof/>
          <w:sz w:val="20"/>
          <w:szCs w:val="20"/>
          <w:u w:val="single"/>
          <w:lang w:eastAsia="zh-HK"/>
        </w:rPr>
      </w:pPr>
      <w:r w:rsidRPr="00582861">
        <w:rPr>
          <w:rFonts w:cstheme="minorHAnsi"/>
          <w:noProof/>
          <w:sz w:val="20"/>
          <w:szCs w:val="20"/>
          <w:lang w:eastAsia="zh-HK"/>
        </w:rPr>
        <w:t>1.</w:t>
      </w:r>
      <w:r w:rsidR="004F192F">
        <w:rPr>
          <w:rFonts w:cstheme="minorHAnsi"/>
          <w:noProof/>
          <w:sz w:val="20"/>
          <w:szCs w:val="20"/>
          <w:lang w:eastAsia="zh-HK"/>
        </w:rPr>
        <w:t xml:space="preserve"> STVARALAŠTVO </w:t>
      </w:r>
      <w:r w:rsidRPr="00582861">
        <w:rPr>
          <w:rFonts w:cstheme="minorHAnsi"/>
          <w:noProof/>
          <w:sz w:val="20"/>
          <w:szCs w:val="20"/>
          <w:u w:val="single"/>
          <w:lang w:eastAsia="zh-HK"/>
        </w:rPr>
        <w:t xml:space="preserve"> </w:t>
      </w:r>
    </w:p>
    <w:p w14:paraId="7528BD83" w14:textId="754840E6" w:rsidR="009D23D0" w:rsidRDefault="009D23D0" w:rsidP="009D23D0">
      <w:pPr>
        <w:spacing w:after="0"/>
        <w:jc w:val="both"/>
        <w:rPr>
          <w:rFonts w:cstheme="minorHAnsi"/>
          <w:noProof/>
          <w:sz w:val="20"/>
          <w:szCs w:val="20"/>
          <w:u w:val="single"/>
          <w:lang w:eastAsia="zh-HK"/>
        </w:rPr>
      </w:pPr>
      <w:r w:rsidRPr="00582861">
        <w:rPr>
          <w:rFonts w:cstheme="minorHAnsi"/>
          <w:noProof/>
          <w:sz w:val="20"/>
          <w:szCs w:val="20"/>
          <w:lang w:eastAsia="zh-HK"/>
        </w:rPr>
        <w:t>2.</w:t>
      </w:r>
      <w:r w:rsidR="004F192F">
        <w:rPr>
          <w:rFonts w:cstheme="minorHAnsi"/>
          <w:noProof/>
          <w:sz w:val="20"/>
          <w:szCs w:val="20"/>
          <w:lang w:eastAsia="zh-HK"/>
        </w:rPr>
        <w:t xml:space="preserve">PRODUKTIVNOST </w:t>
      </w:r>
    </w:p>
    <w:p w14:paraId="6179BF2E" w14:textId="528E3AB6" w:rsidR="009D23D0" w:rsidRDefault="009D23D0" w:rsidP="009D23D0">
      <w:pPr>
        <w:spacing w:after="0"/>
        <w:jc w:val="both"/>
        <w:rPr>
          <w:rFonts w:cstheme="minorHAnsi"/>
          <w:noProof/>
          <w:sz w:val="20"/>
          <w:szCs w:val="20"/>
          <w:u w:val="single"/>
          <w:lang w:eastAsia="zh-HK"/>
        </w:rPr>
      </w:pPr>
      <w:r w:rsidRPr="00582861">
        <w:rPr>
          <w:rFonts w:cstheme="minorHAnsi"/>
          <w:noProof/>
          <w:sz w:val="20"/>
          <w:szCs w:val="20"/>
          <w:lang w:eastAsia="zh-HK"/>
        </w:rPr>
        <w:t>3.</w:t>
      </w:r>
      <w:r w:rsidR="004F192F">
        <w:rPr>
          <w:rFonts w:cstheme="minorHAnsi"/>
          <w:noProof/>
          <w:sz w:val="20"/>
          <w:szCs w:val="20"/>
          <w:lang w:eastAsia="zh-HK"/>
        </w:rPr>
        <w:t>KRITIČKO MIŠLJENJE I KONTEKST</w:t>
      </w:r>
    </w:p>
    <w:p w14:paraId="16A822AD" w14:textId="223DE4AB" w:rsidR="009D23D0" w:rsidRPr="00936756" w:rsidRDefault="009D23D0" w:rsidP="009D23D0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</w:p>
    <w:p w14:paraId="4B470DF4" w14:textId="77777777" w:rsidR="009D23D0" w:rsidRDefault="009D23D0" w:rsidP="009D23D0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</w:p>
    <w:p w14:paraId="7FEF31F0" w14:textId="77777777" w:rsidR="009D23D0" w:rsidRDefault="009D23D0" w:rsidP="009D23D0">
      <w:pPr>
        <w:spacing w:after="0"/>
        <w:jc w:val="both"/>
        <w:rPr>
          <w:rFonts w:cstheme="minorHAnsi"/>
          <w:b/>
          <w:noProof/>
          <w:sz w:val="20"/>
          <w:szCs w:val="20"/>
          <w:lang w:eastAsia="zh-HK"/>
        </w:rPr>
      </w:pPr>
      <w:r w:rsidRPr="00936756">
        <w:rPr>
          <w:rFonts w:cstheme="minorHAnsi"/>
          <w:noProof/>
          <w:sz w:val="20"/>
          <w:szCs w:val="20"/>
          <w:lang w:eastAsia="zh-HK"/>
        </w:rPr>
        <w:t>Ocjenjuje se broj</w:t>
      </w:r>
      <w:r>
        <w:rPr>
          <w:rFonts w:cstheme="minorHAnsi"/>
          <w:noProof/>
          <w:sz w:val="20"/>
          <w:szCs w:val="20"/>
          <w:lang w:eastAsia="zh-HK"/>
        </w:rPr>
        <w:t xml:space="preserve">čano prema zadanim kriterijima: </w:t>
      </w:r>
      <w:r w:rsidRPr="00FA012E">
        <w:rPr>
          <w:rFonts w:cstheme="minorHAnsi"/>
          <w:b/>
          <w:noProof/>
          <w:sz w:val="20"/>
          <w:szCs w:val="20"/>
          <w:lang w:eastAsia="zh-HK"/>
        </w:rPr>
        <w:t>odličan (5)</w:t>
      </w:r>
      <w:r>
        <w:rPr>
          <w:rFonts w:cstheme="minorHAnsi"/>
          <w:b/>
          <w:noProof/>
          <w:sz w:val="20"/>
          <w:szCs w:val="20"/>
          <w:lang w:eastAsia="zh-HK"/>
        </w:rPr>
        <w:t xml:space="preserve">, </w:t>
      </w:r>
      <w:r w:rsidRPr="00FA012E">
        <w:rPr>
          <w:rFonts w:cstheme="minorHAnsi"/>
          <w:b/>
          <w:noProof/>
          <w:sz w:val="20"/>
          <w:szCs w:val="20"/>
          <w:lang w:eastAsia="zh-HK"/>
        </w:rPr>
        <w:t xml:space="preserve">vrlo dobar (4), dobar (3), </w:t>
      </w:r>
      <w:r w:rsidRPr="006158A8">
        <w:rPr>
          <w:rFonts w:cstheme="minorHAnsi"/>
          <w:b/>
          <w:noProof/>
          <w:sz w:val="20"/>
          <w:szCs w:val="20"/>
          <w:u w:val="single"/>
          <w:lang w:eastAsia="zh-HK"/>
        </w:rPr>
        <w:t>NAPOMENA</w:t>
      </w:r>
      <w:r>
        <w:rPr>
          <w:rFonts w:cstheme="minorHAnsi"/>
          <w:b/>
          <w:noProof/>
          <w:sz w:val="20"/>
          <w:szCs w:val="20"/>
          <w:lang w:eastAsia="zh-HK"/>
        </w:rPr>
        <w:t>: dovoljan (2) i nedovoljan (1)</w:t>
      </w:r>
    </w:p>
    <w:p w14:paraId="165BBE66" w14:textId="77777777" w:rsidR="009D23D0" w:rsidRPr="00A92651" w:rsidRDefault="009D23D0" w:rsidP="009D23D0">
      <w:pPr>
        <w:spacing w:after="0"/>
        <w:jc w:val="both"/>
        <w:rPr>
          <w:rFonts w:cstheme="minorHAnsi"/>
          <w:noProof/>
          <w:sz w:val="20"/>
          <w:szCs w:val="20"/>
          <w:lang w:eastAsia="zh-HK"/>
        </w:rPr>
      </w:pPr>
      <w:r w:rsidRPr="00A92651">
        <w:rPr>
          <w:rFonts w:cstheme="minorHAnsi"/>
          <w:noProof/>
          <w:sz w:val="20"/>
          <w:szCs w:val="20"/>
          <w:lang w:eastAsia="zh-HK"/>
        </w:rPr>
        <w:t>Ocjenjivanje se vodi transparentno, javno i kontinuirano uz obrazloženje</w:t>
      </w:r>
      <w:r>
        <w:rPr>
          <w:rFonts w:cstheme="minorHAnsi"/>
          <w:noProof/>
          <w:sz w:val="20"/>
          <w:szCs w:val="20"/>
          <w:lang w:eastAsia="zh-HK"/>
        </w:rPr>
        <w:t xml:space="preserve"> svake ocjene. </w:t>
      </w:r>
    </w:p>
    <w:p w14:paraId="58A40C6B" w14:textId="77777777" w:rsidR="009D23D0" w:rsidRDefault="009D23D0" w:rsidP="009D23D0">
      <w:pPr>
        <w:spacing w:after="0"/>
        <w:jc w:val="both"/>
        <w:rPr>
          <w:rFonts w:cstheme="minorHAnsi"/>
          <w:sz w:val="20"/>
          <w:szCs w:val="20"/>
        </w:rPr>
      </w:pPr>
    </w:p>
    <w:p w14:paraId="287D5C02" w14:textId="77777777" w:rsidR="009D23D0" w:rsidRDefault="009D23D0" w:rsidP="009D23D0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Zaključna ocjena izraz je postignute razine učenikovih kompetencija i rezultat ukupnog procesa vrednovanja tijekom nastavne godine.</w:t>
      </w:r>
    </w:p>
    <w:p w14:paraId="6C3F8B38" w14:textId="77777777" w:rsidR="009D23D0" w:rsidRDefault="009D23D0" w:rsidP="009D23D0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Zaključna ocjena iz likovne kulture ne mora proizlaziti iz aritmetičke sredine upisanih ocjena.</w:t>
      </w:r>
    </w:p>
    <w:p w14:paraId="5CCCE305" w14:textId="77777777" w:rsidR="009A2796" w:rsidRDefault="009A2796" w:rsidP="009A2796">
      <w:pPr>
        <w:spacing w:after="0"/>
      </w:pPr>
    </w:p>
    <w:p w14:paraId="3B2E2470" w14:textId="77777777" w:rsidR="009725B0" w:rsidRDefault="009725B0" w:rsidP="009A2796">
      <w:pPr>
        <w:spacing w:after="0"/>
      </w:pPr>
    </w:p>
    <w:p w14:paraId="7438AC8F" w14:textId="77777777" w:rsidR="009725B0" w:rsidRDefault="009725B0" w:rsidP="009A2796">
      <w:pPr>
        <w:spacing w:after="0"/>
      </w:pPr>
    </w:p>
    <w:p w14:paraId="3D40DBEA" w14:textId="77777777" w:rsidR="009725B0" w:rsidRDefault="009725B0" w:rsidP="009A2796">
      <w:pPr>
        <w:spacing w:after="0"/>
      </w:pPr>
    </w:p>
    <w:p w14:paraId="7C41847C" w14:textId="77777777" w:rsidR="009725B0" w:rsidRDefault="009725B0" w:rsidP="009A2796">
      <w:pPr>
        <w:spacing w:after="0"/>
      </w:pPr>
    </w:p>
    <w:p w14:paraId="78847923" w14:textId="77777777" w:rsidR="009725B0" w:rsidRDefault="009725B0" w:rsidP="009A2796">
      <w:pPr>
        <w:spacing w:after="0"/>
      </w:pPr>
    </w:p>
    <w:p w14:paraId="0D2829BB" w14:textId="77777777" w:rsidR="009725B0" w:rsidRDefault="009725B0" w:rsidP="009A2796">
      <w:pPr>
        <w:spacing w:after="0"/>
      </w:pPr>
    </w:p>
    <w:p w14:paraId="58D5A1B4" w14:textId="77777777" w:rsidR="009725B0" w:rsidRDefault="009725B0" w:rsidP="009725B0">
      <w:pPr>
        <w:spacing w:after="0"/>
        <w:rPr>
          <w:b/>
          <w:sz w:val="26"/>
          <w:szCs w:val="26"/>
        </w:rPr>
      </w:pPr>
    </w:p>
    <w:p w14:paraId="16A96E21" w14:textId="77777777" w:rsidR="00335AC3" w:rsidRPr="009725B0" w:rsidRDefault="00335AC3" w:rsidP="009725B0">
      <w:pPr>
        <w:spacing w:after="0"/>
        <w:rPr>
          <w:b/>
          <w:sz w:val="26"/>
          <w:szCs w:val="26"/>
        </w:rPr>
      </w:pPr>
      <w:r w:rsidRPr="009725B0">
        <w:rPr>
          <w:b/>
          <w:sz w:val="26"/>
          <w:szCs w:val="26"/>
        </w:rPr>
        <w:t>KRITERIJI OCJENJIVANJA</w:t>
      </w:r>
    </w:p>
    <w:tbl>
      <w:tblPr>
        <w:tblStyle w:val="Reetkatablice"/>
        <w:tblW w:w="15735" w:type="dxa"/>
        <w:tblInd w:w="-74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70"/>
        <w:gridCol w:w="3969"/>
        <w:gridCol w:w="3969"/>
        <w:gridCol w:w="1984"/>
        <w:gridCol w:w="1843"/>
      </w:tblGrid>
      <w:tr w:rsidR="00B1784F" w:rsidRPr="00B1784F" w14:paraId="03C42494" w14:textId="77777777" w:rsidTr="00B1784F">
        <w:tc>
          <w:tcPr>
            <w:tcW w:w="15735" w:type="dxa"/>
            <w:gridSpan w:val="5"/>
            <w:shd w:val="clear" w:color="auto" w:fill="A7D971"/>
          </w:tcPr>
          <w:p w14:paraId="7CF2A580" w14:textId="77777777" w:rsidR="009725B0" w:rsidRPr="00B1784F" w:rsidRDefault="009725B0" w:rsidP="009A2796">
            <w:pPr>
              <w:rPr>
                <w:color w:val="006600"/>
                <w:sz w:val="26"/>
                <w:szCs w:val="26"/>
              </w:rPr>
            </w:pPr>
            <w:r w:rsidRPr="00B1784F">
              <w:rPr>
                <w:rFonts w:ascii="Times New Roman" w:hAnsi="Times New Roman" w:cs="Times New Roman"/>
                <w:b/>
                <w:color w:val="006600"/>
                <w:sz w:val="28"/>
                <w:szCs w:val="26"/>
              </w:rPr>
              <w:lastRenderedPageBreak/>
              <w:t>5., 6., 7. i 8. RAZRED</w:t>
            </w:r>
          </w:p>
        </w:tc>
      </w:tr>
      <w:tr w:rsidR="00B1784F" w:rsidRPr="00B1784F" w14:paraId="0982D74D" w14:textId="77777777" w:rsidTr="00B1784F">
        <w:tc>
          <w:tcPr>
            <w:tcW w:w="15735" w:type="dxa"/>
            <w:gridSpan w:val="5"/>
            <w:tcBorders>
              <w:bottom w:val="single" w:sz="24" w:space="0" w:color="FFFFFF" w:themeColor="background1"/>
            </w:tcBorders>
            <w:shd w:val="clear" w:color="auto" w:fill="595959" w:themeFill="text1" w:themeFillTint="A6"/>
          </w:tcPr>
          <w:p w14:paraId="41663818" w14:textId="1F0CB06E" w:rsidR="00184171" w:rsidRPr="00184171" w:rsidRDefault="009725B0" w:rsidP="009725B0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0"/>
                <w:szCs w:val="20"/>
              </w:rPr>
            </w:pPr>
            <w:r w:rsidRPr="00B1784F">
              <w:rPr>
                <w:rFonts w:ascii="Times New Roman" w:hAnsi="Times New Roman" w:cs="Times New Roman"/>
                <w:b/>
                <w:color w:val="F2F2F2" w:themeColor="background1" w:themeShade="F2"/>
                <w:sz w:val="20"/>
                <w:szCs w:val="20"/>
              </w:rPr>
              <w:t>Elementi ocjenjiv</w:t>
            </w:r>
            <w:r w:rsidR="004F192F">
              <w:rPr>
                <w:rFonts w:ascii="Times New Roman" w:hAnsi="Times New Roman" w:cs="Times New Roman"/>
                <w:b/>
                <w:color w:val="F2F2F2" w:themeColor="background1" w:themeShade="F2"/>
                <w:sz w:val="20"/>
                <w:szCs w:val="20"/>
              </w:rPr>
              <w:t>anja: stvara</w:t>
            </w:r>
            <w:r w:rsidR="004417B0">
              <w:rPr>
                <w:rFonts w:ascii="Times New Roman" w:hAnsi="Times New Roman" w:cs="Times New Roman"/>
                <w:b/>
                <w:color w:val="F2F2F2" w:themeColor="background1" w:themeShade="F2"/>
                <w:sz w:val="20"/>
                <w:szCs w:val="20"/>
              </w:rPr>
              <w:t>laštvo, produktivnost, kritičko mišljenje i kontekst</w:t>
            </w:r>
          </w:p>
        </w:tc>
      </w:tr>
      <w:tr w:rsidR="00B1784F" w:rsidRPr="00B1784F" w14:paraId="654916C9" w14:textId="77777777" w:rsidTr="00335AC3">
        <w:tc>
          <w:tcPr>
            <w:tcW w:w="3970" w:type="dxa"/>
            <w:tcBorders>
              <w:top w:val="single" w:sz="24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7B8A4BA2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84F">
              <w:rPr>
                <w:rFonts w:ascii="Times New Roman" w:hAnsi="Times New Roman" w:cs="Times New Roman"/>
                <w:b/>
                <w:sz w:val="20"/>
                <w:szCs w:val="20"/>
              </w:rPr>
              <w:t>odličan (5)</w:t>
            </w:r>
          </w:p>
        </w:tc>
        <w:tc>
          <w:tcPr>
            <w:tcW w:w="3969" w:type="dxa"/>
            <w:tcBorders>
              <w:top w:val="single" w:sz="24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03847B91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84F">
              <w:rPr>
                <w:rFonts w:ascii="Times New Roman" w:hAnsi="Times New Roman" w:cs="Times New Roman"/>
                <w:b/>
                <w:sz w:val="20"/>
                <w:szCs w:val="20"/>
              </w:rPr>
              <w:t>vrlo dobar (4)</w:t>
            </w:r>
          </w:p>
        </w:tc>
        <w:tc>
          <w:tcPr>
            <w:tcW w:w="3969" w:type="dxa"/>
            <w:tcBorders>
              <w:top w:val="single" w:sz="24" w:space="0" w:color="FFFFFF" w:themeColor="background1"/>
              <w:right w:val="single" w:sz="24" w:space="0" w:color="595959" w:themeColor="text1" w:themeTint="A6"/>
            </w:tcBorders>
            <w:shd w:val="clear" w:color="auto" w:fill="C4BC96" w:themeFill="background2" w:themeFillShade="BF"/>
            <w:vAlign w:val="center"/>
          </w:tcPr>
          <w:p w14:paraId="0C852AF1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84F">
              <w:rPr>
                <w:rFonts w:ascii="Times New Roman" w:hAnsi="Times New Roman" w:cs="Times New Roman"/>
                <w:b/>
                <w:sz w:val="20"/>
                <w:szCs w:val="20"/>
              </w:rPr>
              <w:t>dobar (3)</w:t>
            </w:r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C4BC96" w:themeFill="background2" w:themeFillShade="BF"/>
            <w:vAlign w:val="center"/>
          </w:tcPr>
          <w:p w14:paraId="6BCD1B0B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B1784F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NAPOMENA:</w:t>
            </w:r>
          </w:p>
          <w:p w14:paraId="36935761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84F">
              <w:rPr>
                <w:rFonts w:ascii="Times New Roman" w:hAnsi="Times New Roman" w:cs="Times New Roman"/>
                <w:b/>
                <w:sz w:val="16"/>
                <w:szCs w:val="18"/>
              </w:rPr>
              <w:t>dovoljan (2)</w:t>
            </w:r>
          </w:p>
        </w:tc>
        <w:tc>
          <w:tcPr>
            <w:tcW w:w="1843" w:type="dxa"/>
            <w:tcBorders>
              <w:top w:val="single" w:sz="24" w:space="0" w:color="FFFFFF" w:themeColor="background1"/>
              <w:left w:val="single" w:sz="24" w:space="0" w:color="595959" w:themeColor="text1" w:themeTint="A6"/>
            </w:tcBorders>
            <w:shd w:val="clear" w:color="auto" w:fill="C4BC96" w:themeFill="background2" w:themeFillShade="BF"/>
            <w:vAlign w:val="center"/>
          </w:tcPr>
          <w:p w14:paraId="4D8BEABF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B1784F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NAPOMENA:</w:t>
            </w:r>
          </w:p>
          <w:p w14:paraId="0BB9784F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  <w:r w:rsidRPr="00B1784F">
              <w:rPr>
                <w:rFonts w:ascii="Times New Roman" w:hAnsi="Times New Roman" w:cs="Times New Roman"/>
                <w:b/>
                <w:sz w:val="16"/>
                <w:szCs w:val="18"/>
              </w:rPr>
              <w:t>nedovoljan (1)</w:t>
            </w:r>
          </w:p>
        </w:tc>
      </w:tr>
      <w:tr w:rsidR="00B1784F" w14:paraId="6D7438D7" w14:textId="77777777" w:rsidTr="00335AC3">
        <w:tc>
          <w:tcPr>
            <w:tcW w:w="3970" w:type="dxa"/>
          </w:tcPr>
          <w:p w14:paraId="3FFBFDAD" w14:textId="77777777" w:rsidR="00184171" w:rsidRPr="00AA657C" w:rsidRDefault="00184171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413FBBD3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a)</w:t>
            </w:r>
          </w:p>
          <w:p w14:paraId="45156FA9" w14:textId="77777777" w:rsidR="00335AC3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-Učenik je odlično realizirao/r</w:t>
            </w:r>
            <w:r w:rsidR="00F66F39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i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ješio likovni zadatak.</w:t>
            </w:r>
            <w:r w:rsidR="00335AC3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 </w:t>
            </w:r>
          </w:p>
          <w:p w14:paraId="62697059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(Razumije i 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s lakoćom 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primjenjuje ključne pojmove kroz zadanu likovnu tehniku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/materijal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 i motiv.)</w:t>
            </w:r>
          </w:p>
          <w:p w14:paraId="0207EAE4" w14:textId="77777777" w:rsidR="00335AC3" w:rsidRPr="00AA657C" w:rsidRDefault="00335AC3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04CAD72B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b)</w:t>
            </w:r>
          </w:p>
          <w:p w14:paraId="74AD31C9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-Učenik pronalazi osobna rješenja za realizaciju likovnog problema, radovi su originalni i kreativni.</w:t>
            </w:r>
          </w:p>
          <w:p w14:paraId="335BE073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-Pomno osmišljena kompozicija, realizirana na zanimljiv i složen način, bogata detaljima.</w:t>
            </w:r>
          </w:p>
          <w:p w14:paraId="66BE70D2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-Izražen osoban i maštovit pristup pri korištenju zadane tehnike (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naglašen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 rukopis).</w:t>
            </w:r>
          </w:p>
          <w:p w14:paraId="32FB0859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</w:p>
          <w:p w14:paraId="637C12ED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c)</w:t>
            </w:r>
          </w:p>
          <w:p w14:paraId="29EEEAB6" w14:textId="77777777" w:rsidR="009725B0" w:rsidRPr="00AA657C" w:rsidRDefault="009725B0" w:rsidP="009725B0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zh-HK"/>
              </w:rPr>
              <w:t>-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Učenik s lakoćom koristi zadanu 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likovnu 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tehniku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/materijal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.</w:t>
            </w:r>
          </w:p>
          <w:p w14:paraId="4DAF0F13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-Odličan način vladanja zadanom 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likovnom 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tehnikom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/materijalom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, precizan i uredan rad.</w:t>
            </w:r>
          </w:p>
          <w:p w14:paraId="4FE22644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-Učenik istražuje mogućnosti zadane 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likovne 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tehnike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/materijala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.</w:t>
            </w:r>
          </w:p>
          <w:p w14:paraId="31E2DACB" w14:textId="77777777" w:rsidR="009725B0" w:rsidRPr="00AA657C" w:rsidRDefault="009725B0" w:rsidP="00335AC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66F05A49" w14:textId="77777777" w:rsidR="00A00B9F" w:rsidRPr="00AA657C" w:rsidRDefault="00A00B9F" w:rsidP="00335AC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2DC499BB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d)</w:t>
            </w:r>
          </w:p>
          <w:p w14:paraId="6A4A7465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-Učenik je samoinicijativan u radu.</w:t>
            </w:r>
          </w:p>
          <w:p w14:paraId="45604240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-Samostalan i aktivan pri realizaciji zadatka.</w:t>
            </w:r>
          </w:p>
          <w:p w14:paraId="18DA58E2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lastRenderedPageBreak/>
              <w:t>-Dosljedan u radu.</w:t>
            </w:r>
          </w:p>
          <w:p w14:paraId="0B90A275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-Odgovoran i savjestan u odnosu prema radu i drugima i </w:t>
            </w:r>
            <w:r w:rsidR="00AB64E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pripremljen za rad.</w:t>
            </w:r>
          </w:p>
          <w:p w14:paraId="46B51980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-Tolerantan i pomaže drugima ako je to potrebno.</w:t>
            </w:r>
          </w:p>
          <w:p w14:paraId="2CA029C7" w14:textId="77777777" w:rsidR="009725B0" w:rsidRPr="00AA657C" w:rsidRDefault="00AB64E7" w:rsidP="00AB64E7">
            <w:pPr>
              <w:rPr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-Učenik pokazuje veliki interes za likovnim izražavanjem.</w:t>
            </w:r>
          </w:p>
        </w:tc>
        <w:tc>
          <w:tcPr>
            <w:tcW w:w="3969" w:type="dxa"/>
          </w:tcPr>
          <w:p w14:paraId="176F8ED0" w14:textId="77777777" w:rsidR="00184171" w:rsidRPr="00AA657C" w:rsidRDefault="00184171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2DC67B09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a)</w:t>
            </w:r>
          </w:p>
          <w:p w14:paraId="326AC7F6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-Učenik je dobro realizirao/r</w:t>
            </w:r>
            <w:r w:rsidR="00F66F39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i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ješio likovni zadatak.</w:t>
            </w:r>
          </w:p>
          <w:p w14:paraId="4585EAFA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(Teže razumije 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i uz povremenu pomoć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 primjenjuje ključne pojmove kroz zadanu likovnu tehniku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/materijal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 i motiv.)</w:t>
            </w:r>
          </w:p>
          <w:p w14:paraId="3D946504" w14:textId="77777777" w:rsidR="009725B0" w:rsidRPr="00AA657C" w:rsidRDefault="009725B0" w:rsidP="0087292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00F42F63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b)</w:t>
            </w:r>
          </w:p>
          <w:p w14:paraId="32CA8FC7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teže pronalazi osobna rješenja za realizaciju likovnog problema, neodlučan u likovnom izričaju.</w:t>
            </w:r>
          </w:p>
          <w:p w14:paraId="1FFAA295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-Kompozicija realizirana na ne tako složen i zahtjevan način, jednostavnija u detaljima.</w:t>
            </w:r>
          </w:p>
          <w:p w14:paraId="6D3BF293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5DBB0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3A59CEEC" w14:textId="77777777" w:rsidR="00335AC3" w:rsidRPr="00AA657C" w:rsidRDefault="00335AC3" w:rsidP="00A00B9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2264015D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c)</w:t>
            </w:r>
          </w:p>
          <w:p w14:paraId="71950727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-Učenik teže koristi zadanu </w:t>
            </w:r>
            <w:r w:rsidR="00872927"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likovnu </w:t>
            </w: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tehniku</w:t>
            </w:r>
            <w:r w:rsidR="00872927" w:rsidRPr="00AA657C">
              <w:rPr>
                <w:rFonts w:ascii="Times New Roman" w:hAnsi="Times New Roman" w:cs="Times New Roman"/>
                <w:sz w:val="24"/>
                <w:szCs w:val="24"/>
              </w:rPr>
              <w:t>/materijal</w:t>
            </w: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40501C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-Površan način vladanja zadanom </w:t>
            </w:r>
            <w:r w:rsidR="00872927"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likovnom </w:t>
            </w: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tehnikom</w:t>
            </w:r>
            <w:r w:rsidR="00872927" w:rsidRPr="00AA657C">
              <w:rPr>
                <w:rFonts w:ascii="Times New Roman" w:hAnsi="Times New Roman" w:cs="Times New Roman"/>
                <w:sz w:val="24"/>
                <w:szCs w:val="24"/>
              </w:rPr>
              <w:t>/materijalom</w:t>
            </w: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, učenik je brzoplet pri baratanju </w:t>
            </w:r>
            <w:r w:rsidR="00872927" w:rsidRPr="00AA657C">
              <w:rPr>
                <w:rFonts w:ascii="Times New Roman" w:hAnsi="Times New Roman" w:cs="Times New Roman"/>
                <w:sz w:val="24"/>
                <w:szCs w:val="24"/>
              </w:rPr>
              <w:t>istom</w:t>
            </w: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4E4692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-Učenik djelomično i površno istražuje mogućnosti zadane 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likovne 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tehnike</w:t>
            </w:r>
            <w:r w:rsidR="0087292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/materijala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.</w:t>
            </w:r>
          </w:p>
          <w:p w14:paraId="00F62762" w14:textId="77777777" w:rsidR="00335AC3" w:rsidRPr="00AA657C" w:rsidRDefault="00335AC3" w:rsidP="00335AC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7E5193FE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d)</w:t>
            </w:r>
          </w:p>
          <w:p w14:paraId="1AA77CB9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-Učenik je uglavnom samoinicijativan u radu.</w:t>
            </w:r>
          </w:p>
          <w:p w14:paraId="2668978E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lastRenderedPageBreak/>
              <w:t>-Uglavnom samostalan i aktivan pri realizaciji zadatka.</w:t>
            </w:r>
          </w:p>
          <w:p w14:paraId="158AEDF7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-Uglavnom dosljedan u radu.</w:t>
            </w:r>
          </w:p>
          <w:p w14:paraId="0DD7EC3C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 većem dijelu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 odgovoran i savjestan u odnosu prema radu i drugima</w:t>
            </w:r>
            <w:r w:rsidR="00AB64E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.</w:t>
            </w:r>
          </w:p>
          <w:p w14:paraId="2F8E628F" w14:textId="77777777" w:rsidR="009725B0" w:rsidRPr="00AA657C" w:rsidRDefault="009725B0" w:rsidP="009A279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24" w:space="0" w:color="595959" w:themeColor="text1" w:themeTint="A6"/>
            </w:tcBorders>
          </w:tcPr>
          <w:p w14:paraId="0467DA99" w14:textId="77777777" w:rsidR="00184171" w:rsidRPr="00AA657C" w:rsidRDefault="00184171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1F39E079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a)</w:t>
            </w:r>
          </w:p>
          <w:p w14:paraId="0A6540FA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je realizirao/r</w:t>
            </w:r>
            <w:r w:rsidR="00F66F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ješio minimum </w:t>
            </w:r>
            <w:r w:rsidR="00872927" w:rsidRPr="00AA657C">
              <w:rPr>
                <w:rFonts w:ascii="Times New Roman" w:hAnsi="Times New Roman" w:cs="Times New Roman"/>
                <w:sz w:val="24"/>
                <w:szCs w:val="24"/>
              </w:rPr>
              <w:t>likovnog zadatka.</w:t>
            </w:r>
          </w:p>
          <w:p w14:paraId="697A6114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(Ne razumije i </w:t>
            </w:r>
            <w:r w:rsidR="00872927"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uz pomoć </w:t>
            </w: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ne primjenjuje ključne pojmove na svome radu.)</w:t>
            </w:r>
          </w:p>
          <w:p w14:paraId="16EB2731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564B3DFE" w14:textId="77777777" w:rsidR="00335AC3" w:rsidRPr="00AA657C" w:rsidRDefault="00335AC3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1F962626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b)</w:t>
            </w:r>
          </w:p>
          <w:p w14:paraId="5E42305B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ne pronalazi osobna rješenja za realizaciju likovnog problema, radovi su neoriginalni, kopira radove drugih učenika ili koristi šablone.</w:t>
            </w:r>
          </w:p>
          <w:p w14:paraId="2C4607E0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-Maksimalno pojednostavljena kompozicija, realizirana na najmanje zahtjevan način, siromašna detaljima ili bez detalja.</w:t>
            </w:r>
          </w:p>
          <w:p w14:paraId="15A8D6AC" w14:textId="77777777" w:rsidR="009725B0" w:rsidRPr="00AA657C" w:rsidRDefault="009725B0" w:rsidP="00A00B9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0940441A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c)</w:t>
            </w:r>
          </w:p>
          <w:p w14:paraId="01815518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-Učenik ima poteškoća pri korištenju zadane </w:t>
            </w:r>
            <w:r w:rsidR="00872927"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likovne </w:t>
            </w: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r w:rsidR="00872927" w:rsidRPr="00AA657C">
              <w:rPr>
                <w:rFonts w:ascii="Times New Roman" w:hAnsi="Times New Roman" w:cs="Times New Roman"/>
                <w:sz w:val="24"/>
                <w:szCs w:val="24"/>
              </w:rPr>
              <w:t>/materijala</w:t>
            </w: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AA1D4F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izuzetno loše vlada ili uopće ne vlada likovnom tehnikom</w:t>
            </w:r>
            <w:r w:rsidR="00AB64E7" w:rsidRPr="00AA657C">
              <w:rPr>
                <w:rFonts w:ascii="Times New Roman" w:hAnsi="Times New Roman" w:cs="Times New Roman"/>
                <w:sz w:val="24"/>
                <w:szCs w:val="24"/>
              </w:rPr>
              <w:t>/materijalom</w:t>
            </w: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, neuredan likovni uradak.</w:t>
            </w:r>
          </w:p>
          <w:p w14:paraId="6E334440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-Učenik ne istražuje mogućnosti zadane </w:t>
            </w:r>
            <w:r w:rsidR="00AB64E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likovne 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tehnike</w:t>
            </w:r>
            <w:r w:rsidR="00AB64E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/materijala</w:t>
            </w: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.</w:t>
            </w:r>
          </w:p>
          <w:p w14:paraId="3FCE4DC7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</w:p>
          <w:p w14:paraId="688A8EF3" w14:textId="77777777" w:rsidR="009725B0" w:rsidRPr="00AA657C" w:rsidRDefault="009725B0" w:rsidP="009725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HK"/>
              </w:rPr>
              <w:t>d)</w:t>
            </w:r>
          </w:p>
          <w:p w14:paraId="269B014E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-Učenika treba poticati na rad.</w:t>
            </w:r>
          </w:p>
          <w:p w14:paraId="238DDEEF" w14:textId="77777777" w:rsidR="00AB64E7" w:rsidRPr="00AA657C" w:rsidRDefault="00AB64E7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-Učenik nije samostalan pri realizaciji zadatka.</w:t>
            </w:r>
          </w:p>
          <w:p w14:paraId="14AE4940" w14:textId="77777777" w:rsidR="009725B0" w:rsidRPr="00AA657C" w:rsidRDefault="009725B0" w:rsidP="009725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lastRenderedPageBreak/>
              <w:t>-Nije ustrajan u radu, lako odustaje.</w:t>
            </w:r>
          </w:p>
          <w:p w14:paraId="7D3CC83B" w14:textId="77777777" w:rsidR="009725B0" w:rsidRPr="00AA657C" w:rsidRDefault="009725B0" w:rsidP="00AB64E7">
            <w:pPr>
              <w:rPr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 xml:space="preserve">-Neodgovoran i površan u odnosu prema radu i drugima i </w:t>
            </w:r>
            <w:r w:rsidR="00AB64E7" w:rsidRPr="00AA657C">
              <w:rPr>
                <w:rFonts w:ascii="Times New Roman" w:hAnsi="Times New Roman" w:cs="Times New Roman"/>
                <w:noProof/>
                <w:sz w:val="24"/>
                <w:szCs w:val="24"/>
                <w:lang w:eastAsia="zh-HK"/>
              </w:rPr>
              <w:t>nema potreban pribor za rad.</w:t>
            </w:r>
          </w:p>
        </w:tc>
        <w:tc>
          <w:tcPr>
            <w:tcW w:w="1984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14:paraId="1FDA712D" w14:textId="77777777" w:rsidR="00B1784F" w:rsidRPr="00AA657C" w:rsidRDefault="00B1784F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49B00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nije realizirao likovni zadatak.</w:t>
            </w:r>
          </w:p>
          <w:p w14:paraId="6F2B05B2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(Ne trudi se i ne pokušava razumjeti i </w:t>
            </w:r>
            <w:proofErr w:type="spellStart"/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primjeniti</w:t>
            </w:r>
            <w:proofErr w:type="spellEnd"/>
            <w:r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 ključne pojmove na svome radu- zanemaruje ili odbija izvršiti likovni zadatak. Rezultat je rad nastao samovoljno, a ne zadani likovni motiv, tehnika ili problem.)</w:t>
            </w:r>
          </w:p>
          <w:p w14:paraId="60866E6E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nije aktivan na satu, na dodatne pokušaje motivacije od strane učitelja ne pokazuje interes.</w:t>
            </w:r>
          </w:p>
          <w:p w14:paraId="20475A0A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-Ne surađuje te ometa ostale učenike u radu.</w:t>
            </w:r>
          </w:p>
          <w:p w14:paraId="6C55F092" w14:textId="77777777" w:rsidR="009725B0" w:rsidRPr="00AA657C" w:rsidRDefault="009725B0" w:rsidP="00AB64E7">
            <w:pPr>
              <w:rPr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64E7" w:rsidRPr="00AA657C">
              <w:rPr>
                <w:rFonts w:ascii="Times New Roman" w:hAnsi="Times New Roman" w:cs="Times New Roman"/>
                <w:sz w:val="24"/>
                <w:szCs w:val="24"/>
              </w:rPr>
              <w:t>Nema potreban pribor za rad.</w:t>
            </w:r>
          </w:p>
        </w:tc>
        <w:tc>
          <w:tcPr>
            <w:tcW w:w="1843" w:type="dxa"/>
            <w:tcBorders>
              <w:left w:val="single" w:sz="24" w:space="0" w:color="595959" w:themeColor="text1" w:themeTint="A6"/>
            </w:tcBorders>
          </w:tcPr>
          <w:p w14:paraId="37FB010F" w14:textId="77777777" w:rsidR="00B1784F" w:rsidRPr="00AA657C" w:rsidRDefault="00B1784F" w:rsidP="0097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646535" w14:textId="77777777" w:rsidR="009725B0" w:rsidRPr="00AA657C" w:rsidRDefault="009725B0" w:rsidP="0097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b/>
                <w:sz w:val="24"/>
                <w:szCs w:val="24"/>
              </w:rPr>
              <w:t>-Učenik ne sudjeluje u radu.</w:t>
            </w:r>
          </w:p>
          <w:p w14:paraId="2D8B640B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-Potrebna </w:t>
            </w:r>
            <w:r w:rsidRPr="00AA65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stalna </w:t>
            </w: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pomoć, podrška ili kontrola učitelja.</w:t>
            </w:r>
          </w:p>
          <w:p w14:paraId="5789BFE7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-Uz sve pokušaje motivacije, odbija izvršiti likovni uradak.</w:t>
            </w:r>
          </w:p>
          <w:p w14:paraId="5A93ECD0" w14:textId="77777777" w:rsidR="009725B0" w:rsidRPr="00AA657C" w:rsidRDefault="009725B0" w:rsidP="0097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-Ne surađuje te ometa ostale učenike u radu.</w:t>
            </w:r>
          </w:p>
          <w:p w14:paraId="77F0D6FA" w14:textId="77777777" w:rsidR="009725B0" w:rsidRPr="00AA657C" w:rsidRDefault="009725B0" w:rsidP="009725B0">
            <w:pPr>
              <w:rPr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(Nema vidljivog napretka u odnosu na početak školske godine.)</w:t>
            </w:r>
          </w:p>
        </w:tc>
      </w:tr>
    </w:tbl>
    <w:p w14:paraId="1EB59268" w14:textId="77777777" w:rsidR="009725B0" w:rsidRPr="002F0769" w:rsidRDefault="009725B0" w:rsidP="009725B0">
      <w:pPr>
        <w:spacing w:after="0"/>
        <w:rPr>
          <w:sz w:val="20"/>
        </w:rPr>
      </w:pPr>
      <w:r w:rsidRPr="00184171">
        <w:rPr>
          <w:b/>
          <w:sz w:val="20"/>
        </w:rPr>
        <w:lastRenderedPageBreak/>
        <w:t>NAPOMENA:</w:t>
      </w:r>
      <w:r w:rsidRPr="002F0769">
        <w:rPr>
          <w:sz w:val="20"/>
        </w:rPr>
        <w:t xml:space="preserve"> Svaki</w:t>
      </w:r>
      <w:r>
        <w:rPr>
          <w:sz w:val="20"/>
        </w:rPr>
        <w:t xml:space="preserve"> pokušaj ostvarenja likovnoga zadatka (likovnog motiva, tehnike i likovnog problema) ocjenjujemo minimalno ocjenom </w:t>
      </w:r>
      <w:r w:rsidRPr="00184171">
        <w:rPr>
          <w:sz w:val="20"/>
          <w:u w:val="single"/>
        </w:rPr>
        <w:t>dobar (3).</w:t>
      </w:r>
    </w:p>
    <w:p w14:paraId="36BE74D3" w14:textId="77777777" w:rsidR="009725B0" w:rsidRDefault="009725B0" w:rsidP="009A2796">
      <w:pPr>
        <w:spacing w:after="0"/>
      </w:pPr>
    </w:p>
    <w:p w14:paraId="4394A2B6" w14:textId="77777777" w:rsidR="009725B0" w:rsidRDefault="009725B0" w:rsidP="009A2796">
      <w:pPr>
        <w:spacing w:after="0"/>
      </w:pPr>
    </w:p>
    <w:p w14:paraId="3832F4B6" w14:textId="77777777" w:rsidR="009725B0" w:rsidRDefault="009725B0" w:rsidP="009A2796">
      <w:pPr>
        <w:spacing w:after="0"/>
      </w:pPr>
    </w:p>
    <w:tbl>
      <w:tblPr>
        <w:tblStyle w:val="Reetkatablice"/>
        <w:tblW w:w="15735" w:type="dxa"/>
        <w:tblInd w:w="-74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28"/>
        <w:gridCol w:w="3969"/>
        <w:gridCol w:w="4253"/>
        <w:gridCol w:w="1842"/>
        <w:gridCol w:w="1843"/>
      </w:tblGrid>
      <w:tr w:rsidR="00B1784F" w:rsidRPr="00B1784F" w14:paraId="5C849731" w14:textId="77777777" w:rsidTr="00B1784F">
        <w:tc>
          <w:tcPr>
            <w:tcW w:w="15735" w:type="dxa"/>
            <w:gridSpan w:val="5"/>
            <w:tcBorders>
              <w:bottom w:val="single" w:sz="24" w:space="0" w:color="FFFFFF" w:themeColor="background1"/>
            </w:tcBorders>
            <w:shd w:val="clear" w:color="auto" w:fill="595959" w:themeFill="text1" w:themeFillTint="A6"/>
          </w:tcPr>
          <w:p w14:paraId="15E2C6BB" w14:textId="77777777" w:rsidR="009725B0" w:rsidRPr="00B1784F" w:rsidRDefault="009725B0" w:rsidP="009725B0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0"/>
                <w:szCs w:val="20"/>
              </w:rPr>
            </w:pPr>
            <w:r w:rsidRPr="00B1784F">
              <w:rPr>
                <w:rFonts w:ascii="Times New Roman" w:hAnsi="Times New Roman" w:cs="Times New Roman"/>
                <w:b/>
                <w:color w:val="F2F2F2" w:themeColor="background1" w:themeShade="F2"/>
                <w:sz w:val="20"/>
                <w:szCs w:val="20"/>
              </w:rPr>
              <w:t xml:space="preserve">Element ocjenjivanja: </w:t>
            </w:r>
          </w:p>
          <w:p w14:paraId="37EEBAE4" w14:textId="767FABB8" w:rsidR="009725B0" w:rsidRPr="00B1784F" w:rsidRDefault="004417B0" w:rsidP="009725B0">
            <w:pPr>
              <w:rPr>
                <w:color w:val="F2F2F2" w:themeColor="background1" w:themeShade="F2"/>
              </w:rPr>
            </w:pPr>
            <w:r>
              <w:rPr>
                <w:color w:val="F2F2F2" w:themeColor="background1" w:themeShade="F2"/>
              </w:rPr>
              <w:t>Kritičko mišljenje i kontekst</w:t>
            </w:r>
          </w:p>
        </w:tc>
      </w:tr>
      <w:tr w:rsidR="00B1784F" w:rsidRPr="00B1784F" w14:paraId="3D8B168D" w14:textId="77777777" w:rsidTr="00335AC3">
        <w:tc>
          <w:tcPr>
            <w:tcW w:w="3828" w:type="dxa"/>
            <w:tcBorders>
              <w:top w:val="single" w:sz="24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65A90EE3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84F">
              <w:rPr>
                <w:rFonts w:ascii="Times New Roman" w:hAnsi="Times New Roman" w:cs="Times New Roman"/>
                <w:b/>
                <w:sz w:val="20"/>
                <w:szCs w:val="20"/>
              </w:rPr>
              <w:t>odličan (5)</w:t>
            </w:r>
          </w:p>
        </w:tc>
        <w:tc>
          <w:tcPr>
            <w:tcW w:w="3969" w:type="dxa"/>
            <w:tcBorders>
              <w:top w:val="single" w:sz="24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21ACFD5F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84F">
              <w:rPr>
                <w:rFonts w:ascii="Times New Roman" w:hAnsi="Times New Roman" w:cs="Times New Roman"/>
                <w:b/>
                <w:sz w:val="20"/>
                <w:szCs w:val="20"/>
              </w:rPr>
              <w:t>vrlo dobar (4)</w:t>
            </w:r>
          </w:p>
        </w:tc>
        <w:tc>
          <w:tcPr>
            <w:tcW w:w="4253" w:type="dxa"/>
            <w:tcBorders>
              <w:top w:val="single" w:sz="24" w:space="0" w:color="FFFFFF" w:themeColor="background1"/>
              <w:right w:val="single" w:sz="24" w:space="0" w:color="595959" w:themeColor="text1" w:themeTint="A6"/>
            </w:tcBorders>
            <w:shd w:val="clear" w:color="auto" w:fill="C4BC96" w:themeFill="background2" w:themeFillShade="BF"/>
            <w:vAlign w:val="center"/>
          </w:tcPr>
          <w:p w14:paraId="0480F65D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84F">
              <w:rPr>
                <w:rFonts w:ascii="Times New Roman" w:hAnsi="Times New Roman" w:cs="Times New Roman"/>
                <w:b/>
                <w:sz w:val="20"/>
                <w:szCs w:val="20"/>
              </w:rPr>
              <w:t>dobar (3)</w:t>
            </w:r>
          </w:p>
        </w:tc>
        <w:tc>
          <w:tcPr>
            <w:tcW w:w="1842" w:type="dxa"/>
            <w:tcBorders>
              <w:top w:val="single" w:sz="24" w:space="0" w:color="FFFFFF" w:themeColor="background1"/>
              <w:left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C4BC96" w:themeFill="background2" w:themeFillShade="BF"/>
            <w:vAlign w:val="center"/>
          </w:tcPr>
          <w:p w14:paraId="627800E2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B1784F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NAPOMENA:</w:t>
            </w:r>
          </w:p>
          <w:p w14:paraId="30C6D9A9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84F">
              <w:rPr>
                <w:rFonts w:ascii="Times New Roman" w:hAnsi="Times New Roman" w:cs="Times New Roman"/>
                <w:b/>
                <w:sz w:val="16"/>
                <w:szCs w:val="18"/>
              </w:rPr>
              <w:t>dovoljan (2)</w:t>
            </w:r>
          </w:p>
        </w:tc>
        <w:tc>
          <w:tcPr>
            <w:tcW w:w="1843" w:type="dxa"/>
            <w:tcBorders>
              <w:top w:val="single" w:sz="24" w:space="0" w:color="FFFFFF" w:themeColor="background1"/>
              <w:left w:val="single" w:sz="24" w:space="0" w:color="595959" w:themeColor="text1" w:themeTint="A6"/>
            </w:tcBorders>
            <w:shd w:val="clear" w:color="auto" w:fill="C4BC96" w:themeFill="background2" w:themeFillShade="BF"/>
            <w:vAlign w:val="center"/>
          </w:tcPr>
          <w:p w14:paraId="5798F006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1784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NAPOMENA:</w:t>
            </w:r>
          </w:p>
          <w:p w14:paraId="213D08E6" w14:textId="77777777" w:rsidR="009725B0" w:rsidRPr="00B1784F" w:rsidRDefault="009725B0" w:rsidP="006D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84F">
              <w:rPr>
                <w:rFonts w:ascii="Times New Roman" w:hAnsi="Times New Roman" w:cs="Times New Roman"/>
                <w:b/>
                <w:sz w:val="16"/>
                <w:szCs w:val="16"/>
              </w:rPr>
              <w:t>nedovoljan (1)</w:t>
            </w:r>
          </w:p>
        </w:tc>
      </w:tr>
      <w:tr w:rsidR="009725B0" w14:paraId="0CE0CA64" w14:textId="77777777" w:rsidTr="00335AC3">
        <w:tc>
          <w:tcPr>
            <w:tcW w:w="3828" w:type="dxa"/>
          </w:tcPr>
          <w:p w14:paraId="1BED0581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8D704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-S lakoćom uočava i istražuje likovne probleme kako na reprodukcijama tako i na učeničkim radovima.</w:t>
            </w:r>
          </w:p>
          <w:p w14:paraId="5B5D9449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je aktivan u uvodnome dijelu sata te analizi i vrednovanju radova.</w:t>
            </w:r>
          </w:p>
          <w:p w14:paraId="300E9AA6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-Pronalazi poveznicu-korelaciju likovnih pojmova sa ključnim pojmovima iz drugih nastavnih predmeta.</w:t>
            </w:r>
          </w:p>
          <w:p w14:paraId="3B4F9BE3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je korektno i uz široki raspon riječi elaborirao vlastiti ili tuđi likovni rad.</w:t>
            </w:r>
          </w:p>
          <w:p w14:paraId="781C152D" w14:textId="77777777" w:rsidR="009725B0" w:rsidRPr="00AA657C" w:rsidRDefault="006D02C7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je samokritičan i pravedan pri vrednovanju učeničkih radova.</w:t>
            </w:r>
          </w:p>
          <w:p w14:paraId="686544A6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78453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6C2CD6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0C88F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-Vrlo dobro uočava i istražuje likovne probleme kako na reprodukcijama tako i na učeničkim radovima.</w:t>
            </w:r>
          </w:p>
          <w:p w14:paraId="491B0657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je uglavnom aktivan u uvodnome dijelu sata te analizi i vrednovanju radova.</w:t>
            </w:r>
          </w:p>
          <w:p w14:paraId="2CCF2321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-Uglavnom pronalazi poveznicu-korelaciju likovnih pojmova sa ključnim pojmovima iz drugih nastavnih predmeta.</w:t>
            </w:r>
          </w:p>
          <w:p w14:paraId="21837591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je djelomično i površno elaborirao vlastiti ili tuđi likovni rad.</w:t>
            </w:r>
          </w:p>
        </w:tc>
        <w:tc>
          <w:tcPr>
            <w:tcW w:w="4253" w:type="dxa"/>
            <w:tcBorders>
              <w:right w:val="single" w:sz="24" w:space="0" w:color="595959" w:themeColor="text1" w:themeTint="A6"/>
            </w:tcBorders>
          </w:tcPr>
          <w:p w14:paraId="4B420794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992AE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-Teško i površno uočava i istražuje likovne probleme kako na reprodukcijama tako i na učeničkim radovima.</w:t>
            </w:r>
          </w:p>
          <w:p w14:paraId="38ECF5DA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je samo na poticaj aktivan u uvodnome dijelu sata te analizi i vrednovanju radova.</w:t>
            </w:r>
          </w:p>
          <w:p w14:paraId="75A08176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-Slabo povezuje ili ne povezuje likovne pojmove sa ključnim pojmovima iz drugih nastavnih predmeta.</w:t>
            </w:r>
          </w:p>
          <w:p w14:paraId="299380D5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-Učenik nije u mogućnosti ili teško elaborira vlastiti ili tuđi likovni rad radi </w:t>
            </w:r>
            <w:r w:rsidR="006D02C7"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="006D02C7" w:rsidRPr="00AA657C">
              <w:rPr>
                <w:rFonts w:ascii="Times New Roman" w:hAnsi="Times New Roman" w:cs="Times New Roman"/>
                <w:sz w:val="24"/>
                <w:szCs w:val="24"/>
              </w:rPr>
              <w:t>razumjevanja</w:t>
            </w:r>
            <w:proofErr w:type="spellEnd"/>
            <w:r w:rsidRPr="00AA657C">
              <w:rPr>
                <w:rFonts w:ascii="Times New Roman" w:hAnsi="Times New Roman" w:cs="Times New Roman"/>
                <w:sz w:val="24"/>
                <w:szCs w:val="24"/>
              </w:rPr>
              <w:t xml:space="preserve"> ključnih pojmova.</w:t>
            </w:r>
          </w:p>
          <w:p w14:paraId="1AC233B0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5A548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2736E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3063F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14:paraId="16C37D13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01BD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9A693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-Ne istražuje likovne probleme.</w:t>
            </w:r>
          </w:p>
          <w:p w14:paraId="76E812FE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nije aktivan u uvodnome dijelu sata te analizi i vrednovanju radova, na dodatne pokušaje motivacije od strane učitelja ne pokazuje interes.</w:t>
            </w:r>
          </w:p>
        </w:tc>
        <w:tc>
          <w:tcPr>
            <w:tcW w:w="1843" w:type="dxa"/>
            <w:tcBorders>
              <w:left w:val="single" w:sz="24" w:space="0" w:color="595959" w:themeColor="text1" w:themeTint="A6"/>
            </w:tcBorders>
          </w:tcPr>
          <w:p w14:paraId="402D7FF4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C9279DA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A595B3E" w14:textId="77777777" w:rsidR="009725B0" w:rsidRPr="00AA657C" w:rsidRDefault="009725B0" w:rsidP="006D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-Ne istražuje likovne probleme.</w:t>
            </w:r>
          </w:p>
          <w:p w14:paraId="210E1219" w14:textId="77777777" w:rsidR="009725B0" w:rsidRPr="00AA657C" w:rsidRDefault="009725B0" w:rsidP="006D0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sz w:val="24"/>
                <w:szCs w:val="24"/>
              </w:rPr>
              <w:t>-Učenik nije aktivan u uvodnome dijelu sata te analizi i vrednovanju radova, na dodatne pokušaje motivacije od strane učitelja ne pokazuje interes.</w:t>
            </w:r>
          </w:p>
          <w:p w14:paraId="33D901E1" w14:textId="77777777" w:rsidR="009725B0" w:rsidRPr="00AA657C" w:rsidRDefault="009725B0" w:rsidP="006D0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9E271" w14:textId="77777777" w:rsidR="009725B0" w:rsidRPr="00AA657C" w:rsidRDefault="009725B0" w:rsidP="006D0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7C">
              <w:rPr>
                <w:rFonts w:ascii="Times New Roman" w:hAnsi="Times New Roman" w:cs="Times New Roman"/>
                <w:b/>
                <w:sz w:val="24"/>
                <w:szCs w:val="24"/>
              </w:rPr>
              <w:t>-Ometa druge učenike pri analizi.</w:t>
            </w:r>
          </w:p>
        </w:tc>
      </w:tr>
    </w:tbl>
    <w:p w14:paraId="26C120CB" w14:textId="77777777" w:rsidR="009725B0" w:rsidRDefault="009725B0" w:rsidP="009A2796">
      <w:pPr>
        <w:spacing w:after="0"/>
      </w:pPr>
    </w:p>
    <w:sectPr w:rsidR="009725B0" w:rsidSect="00335AC3">
      <w:pgSz w:w="16838" w:h="11906" w:orient="landscape"/>
      <w:pgMar w:top="567" w:right="110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5E3A"/>
    <w:multiLevelType w:val="hybridMultilevel"/>
    <w:tmpl w:val="5EE015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96"/>
    <w:rsid w:val="00184171"/>
    <w:rsid w:val="00335AC3"/>
    <w:rsid w:val="004417B0"/>
    <w:rsid w:val="004760F4"/>
    <w:rsid w:val="004F192F"/>
    <w:rsid w:val="006A3FB1"/>
    <w:rsid w:val="006D02C7"/>
    <w:rsid w:val="007128CE"/>
    <w:rsid w:val="007E292D"/>
    <w:rsid w:val="00872927"/>
    <w:rsid w:val="009725B0"/>
    <w:rsid w:val="009A2796"/>
    <w:rsid w:val="009C7D95"/>
    <w:rsid w:val="009D23D0"/>
    <w:rsid w:val="00A00B9F"/>
    <w:rsid w:val="00A37953"/>
    <w:rsid w:val="00A53C53"/>
    <w:rsid w:val="00AA657C"/>
    <w:rsid w:val="00AB64E7"/>
    <w:rsid w:val="00B1784F"/>
    <w:rsid w:val="00C01D78"/>
    <w:rsid w:val="00E85A54"/>
    <w:rsid w:val="00F6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2D2D"/>
  <w15:docId w15:val="{091686F4-2133-4AD7-AD9A-E87A5B1D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796"/>
    <w:rPr>
      <w:rFonts w:eastAsiaTheme="minorHAns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2796"/>
    <w:pPr>
      <w:ind w:left="720"/>
      <w:contextualSpacing/>
    </w:pPr>
  </w:style>
  <w:style w:type="table" w:styleId="Reetkatablice">
    <w:name w:val="Table Grid"/>
    <w:basedOn w:val="Obinatablica"/>
    <w:uiPriority w:val="59"/>
    <w:rsid w:val="0097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anusic</dc:creator>
  <cp:lastModifiedBy>Pedagog</cp:lastModifiedBy>
  <cp:revision>2</cp:revision>
  <dcterms:created xsi:type="dcterms:W3CDTF">2025-09-10T09:12:00Z</dcterms:created>
  <dcterms:modified xsi:type="dcterms:W3CDTF">2025-09-10T09:12:00Z</dcterms:modified>
</cp:coreProperties>
</file>