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0B6A" w:rsidRDefault="004B0B6A" w:rsidP="004B0B6A">
      <w:pPr>
        <w:spacing w:after="200" w:line="276" w:lineRule="auto"/>
        <w:rPr>
          <w:rFonts w:ascii="Arial" w:eastAsiaTheme="minorHAnsi" w:hAnsi="Arial" w:cs="Arial"/>
          <w:b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 w:val="0"/>
          <w:sz w:val="28"/>
          <w:szCs w:val="28"/>
          <w:lang w:eastAsia="en-US"/>
        </w:rPr>
        <w:t xml:space="preserve">           </w:t>
      </w:r>
      <w:r>
        <w:rPr>
          <w:rFonts w:ascii="Arial" w:eastAsiaTheme="minorHAnsi" w:hAnsi="Arial" w:cs="Arial"/>
          <w:b w:val="0"/>
          <w:noProof/>
          <w:sz w:val="28"/>
          <w:szCs w:val="28"/>
        </w:rPr>
        <w:drawing>
          <wp:inline distT="0" distB="0" distL="0" distR="0" wp14:anchorId="79B77E39" wp14:editId="0F723AE2">
            <wp:extent cx="533400" cy="704850"/>
            <wp:effectExtent l="0" t="0" r="0" b="0"/>
            <wp:docPr id="1" name="Slika 1" descr="Grb Republike Hrvatske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Republike Hrvatske – Wikipedij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Theme="minorHAnsi" w:hAnsi="Arial" w:cs="Arial"/>
          <w:b w:val="0"/>
          <w:sz w:val="28"/>
          <w:szCs w:val="28"/>
          <w:lang w:eastAsia="en-US"/>
        </w:rPr>
        <w:t xml:space="preserve">                       </w:t>
      </w:r>
    </w:p>
    <w:p w:rsidR="004B0B6A" w:rsidRDefault="004B0B6A" w:rsidP="004B0B6A">
      <w:pPr>
        <w:spacing w:after="200" w:line="276" w:lineRule="auto"/>
        <w:rPr>
          <w:rFonts w:ascii="Arial" w:eastAsiaTheme="minorHAnsi" w:hAnsi="Arial" w:cs="Arial"/>
          <w:b w:val="0"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>REPUBLIKA HRVATSKA</w:t>
      </w:r>
    </w:p>
    <w:p w:rsidR="004B0B6A" w:rsidRDefault="004B0B6A" w:rsidP="004B0B6A">
      <w:pPr>
        <w:rPr>
          <w:rFonts w:ascii="Arial" w:eastAsiaTheme="minorHAnsi" w:hAnsi="Arial" w:cs="Arial"/>
          <w:szCs w:val="24"/>
          <w:lang w:eastAsia="en-US"/>
        </w:rPr>
      </w:pPr>
      <w:r>
        <w:rPr>
          <w:rFonts w:ascii="Arial" w:eastAsiaTheme="minorHAnsi" w:hAnsi="Arial" w:cs="Arial"/>
          <w:szCs w:val="24"/>
          <w:lang w:eastAsia="en-US"/>
        </w:rPr>
        <w:t>OSNOVNA ŠKOLA VOĐINCI</w:t>
      </w:r>
    </w:p>
    <w:p w:rsidR="004B0B6A" w:rsidRDefault="004B0B6A" w:rsidP="004B0B6A">
      <w:pPr>
        <w:rPr>
          <w:rFonts w:ascii="Arial" w:eastAsiaTheme="minorHAnsi" w:hAnsi="Arial" w:cs="Arial"/>
          <w:szCs w:val="24"/>
          <w:lang w:eastAsia="en-US"/>
        </w:rPr>
      </w:pPr>
    </w:p>
    <w:p w:rsidR="004B0B6A" w:rsidRDefault="004B0B6A" w:rsidP="004B0B6A">
      <w:pPr>
        <w:rPr>
          <w:rFonts w:ascii="Arial" w:eastAsiaTheme="minorHAnsi" w:hAnsi="Arial" w:cs="Arial"/>
          <w:b w:val="0"/>
          <w:szCs w:val="24"/>
          <w:lang w:eastAsia="en-US"/>
        </w:rPr>
      </w:pPr>
      <w:r>
        <w:rPr>
          <w:rFonts w:ascii="Arial" w:eastAsiaTheme="minorHAnsi" w:hAnsi="Arial" w:cs="Arial"/>
          <w:b w:val="0"/>
          <w:szCs w:val="24"/>
          <w:lang w:eastAsia="en-US"/>
        </w:rPr>
        <w:t>Slavonska 21, 32283 Vođinci</w:t>
      </w:r>
    </w:p>
    <w:p w:rsidR="004B0B6A" w:rsidRDefault="004B0B6A" w:rsidP="004B0B6A">
      <w:pPr>
        <w:rPr>
          <w:rFonts w:ascii="Arial" w:eastAsiaTheme="minorHAnsi" w:hAnsi="Arial" w:cs="Arial"/>
          <w:b w:val="0"/>
          <w:szCs w:val="24"/>
          <w:lang w:eastAsia="en-US"/>
        </w:rPr>
      </w:pPr>
      <w:r>
        <w:rPr>
          <w:rFonts w:ascii="Arial" w:eastAsiaTheme="minorHAnsi" w:hAnsi="Arial" w:cs="Arial"/>
          <w:b w:val="0"/>
          <w:szCs w:val="24"/>
          <w:lang w:eastAsia="en-US"/>
        </w:rPr>
        <w:t xml:space="preserve"> ured@os-vodjinci.skole.hr</w:t>
      </w:r>
    </w:p>
    <w:p w:rsidR="004B0B6A" w:rsidRDefault="004B0B6A" w:rsidP="004B0B6A">
      <w:pPr>
        <w:rPr>
          <w:rFonts w:ascii="Arial" w:eastAsiaTheme="minorHAnsi" w:hAnsi="Arial" w:cs="Arial"/>
          <w:szCs w:val="24"/>
          <w:lang w:eastAsia="en-US"/>
        </w:rPr>
      </w:pPr>
    </w:p>
    <w:p w:rsidR="004B0B6A" w:rsidRDefault="00004C7C" w:rsidP="004B0B6A">
      <w:pPr>
        <w:rPr>
          <w:rFonts w:ascii="Arial" w:eastAsiaTheme="minorHAnsi" w:hAnsi="Arial" w:cs="Arial"/>
          <w:b w:val="0"/>
          <w:szCs w:val="24"/>
          <w:lang w:eastAsia="en-US"/>
        </w:rPr>
      </w:pPr>
      <w:r>
        <w:rPr>
          <w:rFonts w:ascii="Arial" w:eastAsiaTheme="minorHAnsi" w:hAnsi="Arial" w:cs="Arial"/>
          <w:b w:val="0"/>
          <w:szCs w:val="24"/>
          <w:lang w:eastAsia="en-US"/>
        </w:rPr>
        <w:t>KLASA:112-02/26</w:t>
      </w:r>
      <w:r w:rsidR="004B0B6A">
        <w:rPr>
          <w:rFonts w:ascii="Arial" w:eastAsiaTheme="minorHAnsi" w:hAnsi="Arial" w:cs="Arial"/>
          <w:b w:val="0"/>
          <w:szCs w:val="24"/>
          <w:lang w:eastAsia="en-US"/>
        </w:rPr>
        <w:t>-01/</w:t>
      </w:r>
      <w:r w:rsidR="00B33C10">
        <w:rPr>
          <w:rFonts w:ascii="Arial" w:eastAsiaTheme="minorHAnsi" w:hAnsi="Arial" w:cs="Arial"/>
          <w:b w:val="0"/>
          <w:szCs w:val="24"/>
          <w:lang w:eastAsia="en-US"/>
        </w:rPr>
        <w:t>119</w:t>
      </w:r>
      <w:bookmarkStart w:id="0" w:name="_GoBack"/>
      <w:bookmarkEnd w:id="0"/>
    </w:p>
    <w:p w:rsidR="004B0B6A" w:rsidRDefault="00004C7C" w:rsidP="004B0B6A">
      <w:pPr>
        <w:rPr>
          <w:rFonts w:ascii="Arial" w:eastAsiaTheme="minorHAnsi" w:hAnsi="Arial" w:cs="Arial"/>
          <w:b w:val="0"/>
          <w:szCs w:val="24"/>
          <w:lang w:eastAsia="en-US"/>
        </w:rPr>
      </w:pPr>
      <w:r>
        <w:rPr>
          <w:rFonts w:ascii="Arial" w:eastAsiaTheme="minorHAnsi" w:hAnsi="Arial" w:cs="Arial"/>
          <w:b w:val="0"/>
          <w:szCs w:val="24"/>
          <w:lang w:eastAsia="en-US"/>
        </w:rPr>
        <w:t>URBROJ:2196-63-26</w:t>
      </w:r>
      <w:r w:rsidR="004B0B6A">
        <w:rPr>
          <w:rFonts w:ascii="Arial" w:eastAsiaTheme="minorHAnsi" w:hAnsi="Arial" w:cs="Arial"/>
          <w:b w:val="0"/>
          <w:szCs w:val="24"/>
          <w:lang w:eastAsia="en-US"/>
        </w:rPr>
        <w:t xml:space="preserve">-1 </w:t>
      </w:r>
    </w:p>
    <w:p w:rsidR="004B0B6A" w:rsidRDefault="005B2B4B" w:rsidP="004B0B6A">
      <w:pPr>
        <w:rPr>
          <w:rFonts w:ascii="Arial" w:eastAsiaTheme="minorHAnsi" w:hAnsi="Arial" w:cs="Arial"/>
          <w:b w:val="0"/>
          <w:szCs w:val="24"/>
          <w:lang w:eastAsia="en-US"/>
        </w:rPr>
      </w:pPr>
      <w:r>
        <w:rPr>
          <w:rFonts w:ascii="Arial" w:eastAsiaTheme="minorHAnsi" w:hAnsi="Arial" w:cs="Arial"/>
          <w:b w:val="0"/>
          <w:szCs w:val="24"/>
          <w:lang w:eastAsia="en-US"/>
        </w:rPr>
        <w:t>Vođinci, 14.10</w:t>
      </w:r>
      <w:r w:rsidR="00004C7C">
        <w:rPr>
          <w:rFonts w:ascii="Arial" w:eastAsiaTheme="minorHAnsi" w:hAnsi="Arial" w:cs="Arial"/>
          <w:b w:val="0"/>
          <w:szCs w:val="24"/>
          <w:lang w:eastAsia="en-US"/>
        </w:rPr>
        <w:t>.2026</w:t>
      </w:r>
      <w:r w:rsidR="004B0B6A">
        <w:rPr>
          <w:rFonts w:ascii="Arial" w:eastAsiaTheme="minorHAnsi" w:hAnsi="Arial" w:cs="Arial"/>
          <w:b w:val="0"/>
          <w:szCs w:val="24"/>
          <w:lang w:eastAsia="en-US"/>
        </w:rPr>
        <w:t>. godine</w:t>
      </w: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Na temelju članka 12. Pravilnika o postupku zapošljavanja te procjeni i vrednovanju kandidata za zapošljavanje u OŠ Vođinci upućujemo</w:t>
      </w: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jc w:val="center"/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jc w:val="center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POZIV NA PISANO TESTIRANJE</w:t>
      </w:r>
    </w:p>
    <w:p w:rsidR="004B0B6A" w:rsidRDefault="005B2B4B" w:rsidP="004B0B6A">
      <w:pPr>
        <w:jc w:val="center"/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kandidata za radno mjesto STRUČNI/A SURADNIK/CA PEDAGOG/INJA</w:t>
      </w:r>
      <w:r w:rsidR="004B0B6A">
        <w:rPr>
          <w:rFonts w:ascii="Arial" w:hAnsi="Arial" w:cs="Arial"/>
          <w:b w:val="0"/>
          <w:bCs/>
          <w:szCs w:val="24"/>
        </w:rPr>
        <w:t xml:space="preserve">, određeno, </w:t>
      </w:r>
      <w:r>
        <w:rPr>
          <w:rFonts w:ascii="Arial" w:hAnsi="Arial" w:cs="Arial"/>
          <w:b w:val="0"/>
          <w:bCs/>
          <w:szCs w:val="24"/>
        </w:rPr>
        <w:t>ne</w:t>
      </w:r>
      <w:r w:rsidR="004B0B6A">
        <w:rPr>
          <w:rFonts w:ascii="Arial" w:hAnsi="Arial" w:cs="Arial"/>
          <w:b w:val="0"/>
          <w:bCs/>
          <w:szCs w:val="24"/>
        </w:rPr>
        <w:t>puno radno vrijeme</w:t>
      </w:r>
    </w:p>
    <w:p w:rsidR="004B0B6A" w:rsidRDefault="004B0B6A" w:rsidP="004B0B6A">
      <w:pPr>
        <w:jc w:val="center"/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Pozivamo kandidate koji ispunjavaju formalne uvjete natj</w:t>
      </w:r>
      <w:r w:rsidR="005B2B4B">
        <w:rPr>
          <w:rFonts w:ascii="Arial" w:hAnsi="Arial" w:cs="Arial"/>
          <w:b w:val="0"/>
          <w:bCs/>
          <w:szCs w:val="24"/>
        </w:rPr>
        <w:t>ečaja za SRUČNOG/U SURSADNIKA/CU PEDAGOGA/INJU</w:t>
      </w:r>
      <w:r>
        <w:rPr>
          <w:rFonts w:ascii="Arial" w:hAnsi="Arial" w:cs="Arial"/>
          <w:b w:val="0"/>
          <w:bCs/>
          <w:szCs w:val="24"/>
        </w:rPr>
        <w:t xml:space="preserve">, na određeno i </w:t>
      </w:r>
      <w:r w:rsidR="00004C7C">
        <w:rPr>
          <w:rFonts w:ascii="Arial" w:hAnsi="Arial" w:cs="Arial"/>
          <w:b w:val="0"/>
          <w:bCs/>
          <w:szCs w:val="24"/>
        </w:rPr>
        <w:t>ne</w:t>
      </w:r>
      <w:r>
        <w:rPr>
          <w:rFonts w:ascii="Arial" w:hAnsi="Arial" w:cs="Arial"/>
          <w:b w:val="0"/>
          <w:bCs/>
          <w:szCs w:val="24"/>
        </w:rPr>
        <w:t xml:space="preserve">puno radno vrijeme, objavljenog na mrežnoj stranici i oglasnoj ploči HZZ- a, te na mrežnoj stranici i oglasnoj ploči OŠ Vođinci: </w:t>
      </w: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5B2B4B" w:rsidP="004B0B6A">
      <w:pPr>
        <w:pStyle w:val="Odlomakpopisa"/>
        <w:numPr>
          <w:ilvl w:val="0"/>
          <w:numId w:val="1"/>
        </w:num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M.K., sveučilišna magistra pedagogije i sveučilišna magistra edukacije povijesti</w:t>
      </w:r>
    </w:p>
    <w:p w:rsidR="00004C7C" w:rsidRPr="00C63C15" w:rsidRDefault="005B2B4B" w:rsidP="00C63C15">
      <w:pPr>
        <w:pStyle w:val="Odlomakpopisa"/>
        <w:numPr>
          <w:ilvl w:val="0"/>
          <w:numId w:val="1"/>
        </w:num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P.V., sveučilišna magistra edukacije sociologije i sveučilišna magistra pedagogije</w:t>
      </w:r>
    </w:p>
    <w:p w:rsidR="003D0C0E" w:rsidRPr="005B2B4B" w:rsidRDefault="005B2B4B" w:rsidP="005B2B4B">
      <w:pPr>
        <w:pStyle w:val="Odlomakpopisa"/>
        <w:numPr>
          <w:ilvl w:val="0"/>
          <w:numId w:val="1"/>
        </w:num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A.J., magistra mađarsko jezika i književnosti i magistra pedagogije</w:t>
      </w:r>
    </w:p>
    <w:p w:rsidR="004B0B6A" w:rsidRPr="008E255E" w:rsidRDefault="004B0B6A" w:rsidP="008E255E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Testir</w:t>
      </w:r>
      <w:r w:rsidR="005B2B4B">
        <w:rPr>
          <w:rFonts w:ascii="Arial" w:hAnsi="Arial" w:cs="Arial"/>
          <w:b w:val="0"/>
          <w:bCs/>
          <w:szCs w:val="24"/>
        </w:rPr>
        <w:t>anje će se održati u ponedjeljak, 19.10.2026. godine u 09:3</w:t>
      </w:r>
      <w:r w:rsidR="00E22A33">
        <w:rPr>
          <w:rFonts w:ascii="Arial" w:hAnsi="Arial" w:cs="Arial"/>
          <w:b w:val="0"/>
          <w:bCs/>
          <w:szCs w:val="24"/>
        </w:rPr>
        <w:t>0</w:t>
      </w:r>
      <w:r>
        <w:rPr>
          <w:rFonts w:ascii="Arial" w:hAnsi="Arial" w:cs="Arial"/>
          <w:b w:val="0"/>
          <w:bCs/>
          <w:szCs w:val="24"/>
        </w:rPr>
        <w:t xml:space="preserve"> sati, u prostoru OŠ Vođinci, Slavonska 21, Vođinci.</w:t>
      </w:r>
    </w:p>
    <w:p w:rsidR="00553874" w:rsidRDefault="00553874" w:rsidP="004B0B6A">
      <w:pPr>
        <w:rPr>
          <w:rFonts w:ascii="Arial" w:hAnsi="Arial" w:cs="Arial"/>
          <w:b w:val="0"/>
          <w:bCs/>
          <w:szCs w:val="24"/>
        </w:rPr>
      </w:pPr>
    </w:p>
    <w:p w:rsidR="00553874" w:rsidRDefault="00553874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Popis ispitne literature naveden je u tekstu natječaja.</w:t>
      </w:r>
    </w:p>
    <w:p w:rsidR="004B0B6A" w:rsidRDefault="004B0B6A" w:rsidP="004B0B6A">
      <w:pPr>
        <w:rPr>
          <w:rFonts w:ascii="Arial" w:hAnsi="Arial" w:cs="Arial"/>
          <w:b w:val="0"/>
          <w:bCs/>
          <w:szCs w:val="24"/>
          <w:u w:val="single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  <w:u w:val="single"/>
        </w:rPr>
      </w:pPr>
      <w:r>
        <w:rPr>
          <w:rFonts w:ascii="Arial" w:hAnsi="Arial" w:cs="Arial"/>
          <w:b w:val="0"/>
          <w:bCs/>
          <w:szCs w:val="24"/>
          <w:u w:val="single"/>
        </w:rPr>
        <w:t>Pravila testiranja:</w:t>
      </w: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pStyle w:val="Odlomakpopisa"/>
        <w:numPr>
          <w:ilvl w:val="0"/>
          <w:numId w:val="2"/>
        </w:num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Kandidati u školu trebaju doći petnaest minuta prije početka testiranja kako bi se mogla obaviti procedura provjere vjerodostojnosti kandidata. Kod prijave kandidati trebaju predočiti svoju osobnu iskaznicu.</w:t>
      </w:r>
    </w:p>
    <w:p w:rsidR="004B0B6A" w:rsidRDefault="004B0B6A" w:rsidP="004B0B6A">
      <w:pPr>
        <w:pStyle w:val="Odlomakpopisa"/>
        <w:numPr>
          <w:ilvl w:val="0"/>
          <w:numId w:val="2"/>
        </w:num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Za testiranje nije dopušteno koristiti bilo kakvu literaturu ili bilješke, koristiti mobitel ili druga sredstva komunikacije, napuštati prostoriju bez odobrenja osobe koja provodi testiranje</w:t>
      </w:r>
    </w:p>
    <w:p w:rsidR="004B0B6A" w:rsidRDefault="004B0B6A" w:rsidP="004B0B6A">
      <w:pPr>
        <w:pStyle w:val="Odlomakpopisa"/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lastRenderedPageBreak/>
        <w:t xml:space="preserve"> Za kandidata/ kandidatkinju koji ne dođe u naznačeno vrijeme ili ne pristupi testiranju će se smatrati da je povukao/ povukla svoju prijavu na natječaj.</w:t>
      </w: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Literatura za testiranje je navedena u tekstu natječaja.</w:t>
      </w: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Povjerenstvo za provođenje testiranja:</w:t>
      </w: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5B2B4B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 xml:space="preserve">1. Sanja </w:t>
      </w:r>
      <w:proofErr w:type="spellStart"/>
      <w:r>
        <w:rPr>
          <w:rFonts w:ascii="Arial" w:hAnsi="Arial" w:cs="Arial"/>
          <w:b w:val="0"/>
          <w:bCs/>
          <w:szCs w:val="24"/>
        </w:rPr>
        <w:t>Čajkovac</w:t>
      </w:r>
      <w:proofErr w:type="spellEnd"/>
      <w:r>
        <w:rPr>
          <w:rFonts w:ascii="Arial" w:hAnsi="Arial" w:cs="Arial"/>
          <w:b w:val="0"/>
          <w:bCs/>
          <w:szCs w:val="24"/>
        </w:rPr>
        <w:t>,</w:t>
      </w:r>
      <w:r w:rsidR="004B0B6A">
        <w:rPr>
          <w:rFonts w:ascii="Arial" w:hAnsi="Arial" w:cs="Arial"/>
          <w:b w:val="0"/>
          <w:bCs/>
          <w:szCs w:val="24"/>
        </w:rPr>
        <w:t xml:space="preserve"> član</w:t>
      </w:r>
    </w:p>
    <w:p w:rsidR="004B0B6A" w:rsidRDefault="005B2B4B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2. Anja Marković</w:t>
      </w:r>
      <w:r w:rsidR="004B0B6A">
        <w:rPr>
          <w:rFonts w:ascii="Arial" w:hAnsi="Arial" w:cs="Arial"/>
          <w:b w:val="0"/>
          <w:bCs/>
          <w:szCs w:val="24"/>
        </w:rPr>
        <w:t xml:space="preserve"> član</w:t>
      </w:r>
    </w:p>
    <w:p w:rsidR="004B0B6A" w:rsidRDefault="005B2B4B" w:rsidP="004B0B6A">
      <w:pPr>
        <w:rPr>
          <w:rFonts w:ascii="Arial" w:hAnsi="Arial" w:cs="Arial"/>
          <w:b w:val="0"/>
          <w:bCs/>
          <w:szCs w:val="24"/>
        </w:rPr>
      </w:pPr>
      <w:r>
        <w:rPr>
          <w:rFonts w:ascii="Arial" w:hAnsi="Arial" w:cs="Arial"/>
          <w:b w:val="0"/>
          <w:bCs/>
          <w:szCs w:val="24"/>
        </w:rPr>
        <w:t>3. Sanja Oršolić</w:t>
      </w:r>
      <w:r w:rsidR="00E22A33">
        <w:rPr>
          <w:rFonts w:ascii="Arial" w:hAnsi="Arial" w:cs="Arial"/>
          <w:b w:val="0"/>
          <w:bCs/>
          <w:szCs w:val="24"/>
        </w:rPr>
        <w:t>,</w:t>
      </w:r>
      <w:r w:rsidR="004B0B6A">
        <w:rPr>
          <w:rFonts w:ascii="Arial" w:hAnsi="Arial" w:cs="Arial"/>
          <w:b w:val="0"/>
          <w:bCs/>
          <w:szCs w:val="24"/>
        </w:rPr>
        <w:t xml:space="preserve"> predsjednik povjerenstva</w:t>
      </w: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ind w:left="360"/>
        <w:rPr>
          <w:rFonts w:ascii="Arial" w:hAnsi="Arial" w:cs="Arial"/>
          <w:bCs/>
          <w:szCs w:val="24"/>
        </w:rPr>
      </w:pPr>
    </w:p>
    <w:p w:rsidR="004B0B6A" w:rsidRDefault="004B0B6A" w:rsidP="004B0B6A">
      <w:pPr>
        <w:rPr>
          <w:rFonts w:ascii="Arial" w:hAnsi="Arial" w:cs="Arial"/>
          <w:b w:val="0"/>
          <w:bCs/>
          <w:szCs w:val="24"/>
        </w:rPr>
      </w:pPr>
    </w:p>
    <w:p w:rsidR="004B0B6A" w:rsidRDefault="004B0B6A" w:rsidP="004B0B6A">
      <w:pPr>
        <w:rPr>
          <w:rFonts w:ascii="Arial" w:hAnsi="Arial" w:cs="Arial"/>
        </w:rPr>
      </w:pPr>
    </w:p>
    <w:p w:rsidR="004B0B6A" w:rsidRDefault="004B0B6A" w:rsidP="004B0B6A">
      <w:pPr>
        <w:rPr>
          <w:rFonts w:ascii="Arial" w:hAnsi="Arial" w:cs="Arial"/>
        </w:rPr>
      </w:pPr>
    </w:p>
    <w:p w:rsidR="004B0B6A" w:rsidRDefault="004B0B6A" w:rsidP="004B0B6A">
      <w:pPr>
        <w:rPr>
          <w:rFonts w:ascii="Arial" w:hAnsi="Arial" w:cs="Arial"/>
        </w:rPr>
      </w:pPr>
    </w:p>
    <w:p w:rsidR="004B0B6A" w:rsidRDefault="004B0B6A" w:rsidP="004B0B6A"/>
    <w:p w:rsidR="004B0B6A" w:rsidRDefault="004B0B6A" w:rsidP="004B0B6A"/>
    <w:p w:rsidR="004B0B6A" w:rsidRDefault="004B0B6A" w:rsidP="004B0B6A"/>
    <w:p w:rsidR="004B0B6A" w:rsidRDefault="004B0B6A" w:rsidP="004B0B6A"/>
    <w:p w:rsidR="005C25C8" w:rsidRPr="004B0B6A" w:rsidRDefault="005C25C8" w:rsidP="004B0B6A"/>
    <w:sectPr w:rsidR="005C25C8" w:rsidRPr="004B0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6E2BBD"/>
    <w:multiLevelType w:val="hybridMultilevel"/>
    <w:tmpl w:val="F3CC88DE"/>
    <w:lvl w:ilvl="0" w:tplc="FD4C1676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94276C"/>
    <w:multiLevelType w:val="hybridMultilevel"/>
    <w:tmpl w:val="3A5A09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24E"/>
    <w:rsid w:val="00004C7C"/>
    <w:rsid w:val="003D0C0E"/>
    <w:rsid w:val="0046200D"/>
    <w:rsid w:val="0049224E"/>
    <w:rsid w:val="004B0B6A"/>
    <w:rsid w:val="00553874"/>
    <w:rsid w:val="005871DB"/>
    <w:rsid w:val="005B2B4B"/>
    <w:rsid w:val="005C25C8"/>
    <w:rsid w:val="005E518D"/>
    <w:rsid w:val="007729A2"/>
    <w:rsid w:val="008E255E"/>
    <w:rsid w:val="00B33C10"/>
    <w:rsid w:val="00BF53FA"/>
    <w:rsid w:val="00C63C15"/>
    <w:rsid w:val="00E22A33"/>
    <w:rsid w:val="00FE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4A584"/>
  <w15:chartTrackingRefBased/>
  <w15:docId w15:val="{3DAAB09D-C9CC-4965-A196-9C6A6DB3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0B6A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0B6A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5387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53874"/>
    <w:rPr>
      <w:rFonts w:ascii="Segoe UI" w:eastAsia="Times New Roman" w:hAnsi="Segoe UI" w:cs="Segoe UI"/>
      <w:b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Tajnistvo</dc:creator>
  <cp:keywords/>
  <dc:description/>
  <cp:lastModifiedBy>Tajnistvo</cp:lastModifiedBy>
  <cp:revision>13</cp:revision>
  <cp:lastPrinted>2026-04-15T10:10:00Z</cp:lastPrinted>
  <dcterms:created xsi:type="dcterms:W3CDTF">2025-04-23T09:54:00Z</dcterms:created>
  <dcterms:modified xsi:type="dcterms:W3CDTF">2026-10-14T08:45:00Z</dcterms:modified>
</cp:coreProperties>
</file>